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46" w:rsidRPr="00553246" w:rsidRDefault="00553246" w:rsidP="00553246">
      <w:pPr>
        <w:spacing w:after="0" w:line="240" w:lineRule="auto"/>
        <w:jc w:val="center"/>
        <w:rPr>
          <w:rFonts w:ascii="Edwardian Script ITC" w:eastAsia="Times New Roman" w:hAnsi="Edwardian Script ITC" w:cs="Times New Roman"/>
          <w:sz w:val="72"/>
          <w:szCs w:val="24"/>
        </w:rPr>
      </w:pPr>
      <w:r w:rsidRPr="00553246">
        <w:rPr>
          <w:rFonts w:ascii="Edwardian Script ITC" w:eastAsia="Times New Roman" w:hAnsi="Edwardian Script ITC" w:cs="Times New Roman"/>
          <w:sz w:val="72"/>
          <w:szCs w:val="24"/>
        </w:rPr>
        <w:t>Eglise du Saint-Sacrement à Liège</w:t>
      </w:r>
    </w:p>
    <w:p w:rsidR="00553246" w:rsidRPr="00553246" w:rsidRDefault="00553246" w:rsidP="00553246">
      <w:pPr>
        <w:spacing w:after="0" w:line="240" w:lineRule="auto"/>
        <w:jc w:val="center"/>
        <w:rPr>
          <w:rFonts w:ascii="Edwardian Script ITC" w:eastAsia="Times New Roman" w:hAnsi="Edwardian Script ITC" w:cs="Times New Roman"/>
          <w:sz w:val="48"/>
          <w:szCs w:val="36"/>
        </w:rPr>
      </w:pPr>
      <w:r w:rsidRPr="00553246">
        <w:rPr>
          <w:rFonts w:ascii="Edwardian Script ITC" w:eastAsia="Times New Roman" w:hAnsi="Edwardian Script ITC" w:cs="Times New Roman"/>
          <w:sz w:val="48"/>
          <w:szCs w:val="36"/>
        </w:rPr>
        <w:t>Chapelle de Bavière à Liège - Eglise Saint-Lambert à Verviers</w:t>
      </w:r>
    </w:p>
    <w:p w:rsidR="00553246" w:rsidRPr="00553246" w:rsidRDefault="00553246" w:rsidP="00553246">
      <w:pPr>
        <w:spacing w:after="0" w:line="240" w:lineRule="auto"/>
        <w:jc w:val="center"/>
        <w:rPr>
          <w:rFonts w:ascii="Lucida Handwriting" w:eastAsia="Times New Roman" w:hAnsi="Lucida Handwriting" w:cs="Times New Roman"/>
          <w:sz w:val="12"/>
        </w:rPr>
      </w:pPr>
    </w:p>
    <w:p w:rsidR="00553246" w:rsidRPr="00553246" w:rsidRDefault="00553246" w:rsidP="00553246">
      <w:pPr>
        <w:spacing w:after="0" w:line="240" w:lineRule="auto"/>
        <w:ind w:firstLine="540"/>
        <w:jc w:val="center"/>
        <w:rPr>
          <w:rFonts w:ascii="Lucida Handwriting" w:eastAsia="Times New Roman" w:hAnsi="Lucida Handwriting" w:cs="Times New Roman"/>
          <w:sz w:val="36"/>
        </w:rPr>
      </w:pPr>
      <w:r w:rsidRPr="00553246">
        <w:rPr>
          <w:rFonts w:ascii="Lucida Handwriting" w:eastAsia="Times New Roman" w:hAnsi="Lucida Handwriting" w:cs="Times New Roman"/>
          <w:sz w:val="36"/>
        </w:rPr>
        <w:t>Feuillet 11</w:t>
      </w:r>
      <w:r>
        <w:rPr>
          <w:rFonts w:ascii="Lucida Handwriting" w:eastAsia="Times New Roman" w:hAnsi="Lucida Handwriting" w:cs="Times New Roman"/>
          <w:sz w:val="36"/>
        </w:rPr>
        <w:t>4</w:t>
      </w:r>
    </w:p>
    <w:p w:rsidR="00553246" w:rsidRDefault="00553246" w:rsidP="00553246">
      <w:pPr>
        <w:spacing w:after="0" w:line="240" w:lineRule="auto"/>
        <w:ind w:firstLine="540"/>
        <w:jc w:val="center"/>
        <w:rPr>
          <w:rFonts w:ascii="Lucida Handwriting" w:eastAsia="Times New Roman" w:hAnsi="Lucida Handwriting" w:cs="Times New Roman"/>
          <w:sz w:val="36"/>
        </w:rPr>
      </w:pPr>
      <w:r w:rsidRPr="00553246">
        <w:rPr>
          <w:rFonts w:ascii="Lucida Handwriting" w:eastAsia="Times New Roman" w:hAnsi="Lucida Handwriting" w:cs="Times New Roman"/>
          <w:sz w:val="36"/>
        </w:rPr>
        <w:t>M</w:t>
      </w:r>
      <w:r>
        <w:rPr>
          <w:rFonts w:ascii="Lucida Handwriting" w:eastAsia="Times New Roman" w:hAnsi="Lucida Handwriting" w:cs="Times New Roman"/>
          <w:sz w:val="36"/>
        </w:rPr>
        <w:t>ercre</w:t>
      </w:r>
      <w:r w:rsidRPr="00553246">
        <w:rPr>
          <w:rFonts w:ascii="Lucida Handwriting" w:eastAsia="Times New Roman" w:hAnsi="Lucida Handwriting" w:cs="Times New Roman"/>
          <w:sz w:val="36"/>
        </w:rPr>
        <w:t>di 1</w:t>
      </w:r>
      <w:r>
        <w:rPr>
          <w:rFonts w:ascii="Lucida Handwriting" w:eastAsia="Times New Roman" w:hAnsi="Lucida Handwriting" w:cs="Times New Roman"/>
          <w:sz w:val="36"/>
        </w:rPr>
        <w:t>1</w:t>
      </w:r>
      <w:r w:rsidRPr="00553246">
        <w:rPr>
          <w:rFonts w:ascii="Lucida Handwriting" w:eastAsia="Times New Roman" w:hAnsi="Lucida Handwriting" w:cs="Times New Roman"/>
          <w:sz w:val="36"/>
        </w:rPr>
        <w:t xml:space="preserve"> novembre 2020</w:t>
      </w:r>
    </w:p>
    <w:p w:rsidR="00553246" w:rsidRPr="00553246" w:rsidRDefault="00553246" w:rsidP="00553246">
      <w:pPr>
        <w:spacing w:after="0" w:line="240" w:lineRule="auto"/>
        <w:ind w:firstLine="540"/>
        <w:jc w:val="center"/>
        <w:rPr>
          <w:rFonts w:ascii="Lucida Handwriting" w:eastAsia="Times New Roman" w:hAnsi="Lucida Handwriting" w:cs="Times New Roman"/>
          <w:sz w:val="36"/>
        </w:rPr>
      </w:pPr>
    </w:p>
    <w:p w:rsidR="00553246" w:rsidRPr="00553246" w:rsidRDefault="00553246" w:rsidP="005532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p>
    <w:p w:rsidR="009221C5" w:rsidRDefault="00553246" w:rsidP="005532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56"/>
          <w:szCs w:val="36"/>
        </w:rPr>
      </w:pPr>
      <w:r w:rsidRPr="00553246">
        <w:rPr>
          <w:rFonts w:ascii="Times New Roman" w:hAnsi="Times New Roman" w:cs="Times New Roman"/>
          <w:sz w:val="56"/>
          <w:szCs w:val="36"/>
        </w:rPr>
        <w:t>En l</w:t>
      </w:r>
      <w:r w:rsidR="006811E6">
        <w:rPr>
          <w:rFonts w:ascii="Times New Roman" w:hAnsi="Times New Roman" w:cs="Times New Roman"/>
          <w:sz w:val="56"/>
          <w:szCs w:val="36"/>
        </w:rPr>
        <w:t>’</w:t>
      </w:r>
      <w:r w:rsidRPr="00553246">
        <w:rPr>
          <w:rFonts w:ascii="Times New Roman" w:hAnsi="Times New Roman" w:cs="Times New Roman"/>
          <w:sz w:val="56"/>
          <w:szCs w:val="36"/>
        </w:rPr>
        <w:t>honneur de saint Martin de Tours</w:t>
      </w:r>
      <w:r>
        <w:rPr>
          <w:rFonts w:ascii="Times New Roman" w:hAnsi="Times New Roman" w:cs="Times New Roman"/>
          <w:sz w:val="56"/>
          <w:szCs w:val="36"/>
        </w:rPr>
        <w:t> :</w:t>
      </w:r>
    </w:p>
    <w:p w:rsidR="005B4BEA" w:rsidRPr="00441AF3"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16"/>
        </w:rPr>
      </w:pPr>
    </w:p>
    <w:p w:rsidR="00553246" w:rsidRPr="005B4BEA" w:rsidRDefault="00553246"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sidRPr="005B4BEA">
        <w:rPr>
          <w:rFonts w:ascii="Times New Roman" w:hAnsi="Times New Roman" w:cs="Times New Roman"/>
          <w:sz w:val="40"/>
          <w:szCs w:val="36"/>
        </w:rPr>
        <w:t xml:space="preserve">La charité de saint Martin : </w:t>
      </w:r>
      <w:r w:rsidRPr="005B4BEA">
        <w:rPr>
          <w:rFonts w:ascii="Times New Roman" w:hAnsi="Times New Roman" w:cs="Times New Roman"/>
          <w:i/>
          <w:sz w:val="40"/>
          <w:szCs w:val="36"/>
        </w:rPr>
        <w:t>Vie</w:t>
      </w:r>
      <w:r w:rsidRPr="005B4BEA">
        <w:rPr>
          <w:rFonts w:ascii="Times New Roman" w:hAnsi="Times New Roman" w:cs="Times New Roman"/>
          <w:sz w:val="40"/>
          <w:szCs w:val="36"/>
        </w:rPr>
        <w:t xml:space="preserve"> par Sulpice Sévère (ch. 3)</w:t>
      </w:r>
    </w:p>
    <w:p w:rsidR="005B4BEA" w:rsidRP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p>
    <w:p w:rsidR="00553246" w:rsidRPr="005B4BEA" w:rsidRDefault="00553246"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sidRPr="005B4BEA">
        <w:rPr>
          <w:rFonts w:ascii="Times New Roman" w:hAnsi="Times New Roman" w:cs="Times New Roman"/>
          <w:sz w:val="40"/>
          <w:szCs w:val="36"/>
        </w:rPr>
        <w:t>La charité (de saint Martin)</w:t>
      </w:r>
      <w:r w:rsidR="005B4BEA">
        <w:rPr>
          <w:rFonts w:ascii="Times New Roman" w:hAnsi="Times New Roman" w:cs="Times New Roman"/>
          <w:sz w:val="40"/>
          <w:szCs w:val="36"/>
        </w:rPr>
        <w:t> :</w:t>
      </w:r>
      <w:r w:rsidRPr="005B4BEA">
        <w:rPr>
          <w:rFonts w:ascii="Times New Roman" w:hAnsi="Times New Roman" w:cs="Times New Roman"/>
          <w:sz w:val="40"/>
          <w:szCs w:val="36"/>
        </w:rPr>
        <w:t xml:space="preserve"> Edmond </w:t>
      </w:r>
      <w:proofErr w:type="spellStart"/>
      <w:r w:rsidRPr="005B4BEA">
        <w:rPr>
          <w:rFonts w:ascii="Times New Roman" w:hAnsi="Times New Roman" w:cs="Times New Roman"/>
          <w:sz w:val="40"/>
          <w:szCs w:val="36"/>
        </w:rPr>
        <w:t>Haraucourt</w:t>
      </w:r>
      <w:proofErr w:type="spellEnd"/>
    </w:p>
    <w:p w:rsidR="005B4BEA" w:rsidRP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p>
    <w:p w:rsidR="005B4BEA" w:rsidRDefault="006811E6"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sidRPr="005B4BEA">
        <w:rPr>
          <w:rFonts w:ascii="Times New Roman" w:hAnsi="Times New Roman" w:cs="Times New Roman"/>
          <w:sz w:val="40"/>
          <w:szCs w:val="36"/>
        </w:rPr>
        <w:t>La</w:t>
      </w:r>
      <w:r w:rsidRPr="005B4BEA">
        <w:rPr>
          <w:rFonts w:ascii="Times New Roman" w:hAnsi="Times New Roman" w:cs="Times New Roman"/>
          <w:szCs w:val="36"/>
        </w:rPr>
        <w:t xml:space="preserve"> </w:t>
      </w:r>
      <w:r w:rsidRPr="005B4BEA">
        <w:rPr>
          <w:rFonts w:ascii="Times New Roman" w:hAnsi="Times New Roman" w:cs="Times New Roman"/>
          <w:sz w:val="40"/>
          <w:szCs w:val="36"/>
        </w:rPr>
        <w:t>fausse Parousie de Satan travesti en Christ empereur</w:t>
      </w:r>
      <w:r w:rsidR="005B4BEA">
        <w:rPr>
          <w:rFonts w:ascii="Times New Roman" w:hAnsi="Times New Roman" w:cs="Times New Roman"/>
          <w:sz w:val="40"/>
          <w:szCs w:val="36"/>
        </w:rPr>
        <w:t> </w:t>
      </w:r>
      <w:r w:rsidR="005B4BEA" w:rsidRPr="005B4BEA">
        <w:rPr>
          <w:rFonts w:ascii="Times New Roman" w:hAnsi="Times New Roman" w:cs="Times New Roman"/>
          <w:sz w:val="40"/>
          <w:szCs w:val="36"/>
        </w:rPr>
        <w:t xml:space="preserve">: </w:t>
      </w:r>
    </w:p>
    <w:p w:rsidR="006811E6" w:rsidRP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sidRPr="005B4BEA">
        <w:rPr>
          <w:rFonts w:ascii="Times New Roman" w:hAnsi="Times New Roman" w:cs="Times New Roman"/>
          <w:i/>
          <w:sz w:val="40"/>
          <w:szCs w:val="36"/>
        </w:rPr>
        <w:t>Vie</w:t>
      </w:r>
      <w:r w:rsidRPr="005B4BEA">
        <w:rPr>
          <w:rFonts w:ascii="Times New Roman" w:hAnsi="Times New Roman" w:cs="Times New Roman"/>
          <w:sz w:val="40"/>
          <w:szCs w:val="36"/>
        </w:rPr>
        <w:t xml:space="preserve"> par Sulpice Sévère</w:t>
      </w:r>
      <w:r>
        <w:rPr>
          <w:rFonts w:ascii="Times New Roman" w:hAnsi="Times New Roman" w:cs="Times New Roman"/>
          <w:sz w:val="40"/>
          <w:szCs w:val="36"/>
        </w:rPr>
        <w:t xml:space="preserve"> (ch. 24)</w:t>
      </w:r>
    </w:p>
    <w:p w:rsidR="005B4BEA" w:rsidRP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p>
    <w:p w:rsid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sidRPr="005B4BEA">
        <w:rPr>
          <w:rFonts w:ascii="Times New Roman" w:hAnsi="Times New Roman" w:cs="Times New Roman"/>
          <w:sz w:val="40"/>
          <w:szCs w:val="36"/>
        </w:rPr>
        <w:t>Le dernier voyage de Martin et son triomphe funèbre</w:t>
      </w:r>
      <w:r>
        <w:rPr>
          <w:rFonts w:ascii="Times New Roman" w:hAnsi="Times New Roman" w:cs="Times New Roman"/>
          <w:sz w:val="40"/>
          <w:szCs w:val="36"/>
        </w:rPr>
        <w:t xml:space="preserve"> : </w:t>
      </w:r>
    </w:p>
    <w:p w:rsidR="006811E6" w:rsidRPr="005B4BEA" w:rsidRDefault="005B4BEA" w:rsidP="005B4B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0"/>
          <w:szCs w:val="36"/>
        </w:rPr>
      </w:pPr>
      <w:r>
        <w:rPr>
          <w:rFonts w:ascii="Times New Roman" w:hAnsi="Times New Roman" w:cs="Times New Roman"/>
          <w:sz w:val="40"/>
          <w:szCs w:val="36"/>
        </w:rPr>
        <w:t>3</w:t>
      </w:r>
      <w:r w:rsidRPr="005B4BEA">
        <w:rPr>
          <w:rFonts w:ascii="Times New Roman" w:hAnsi="Times New Roman" w:cs="Times New Roman"/>
          <w:sz w:val="40"/>
          <w:szCs w:val="36"/>
          <w:vertAlign w:val="superscript"/>
        </w:rPr>
        <w:t>e</w:t>
      </w:r>
      <w:r>
        <w:rPr>
          <w:rFonts w:ascii="Times New Roman" w:hAnsi="Times New Roman" w:cs="Times New Roman"/>
          <w:sz w:val="40"/>
          <w:szCs w:val="36"/>
        </w:rPr>
        <w:t xml:space="preserve"> </w:t>
      </w:r>
      <w:r w:rsidRPr="005B4BEA">
        <w:rPr>
          <w:rFonts w:ascii="Times New Roman" w:hAnsi="Times New Roman" w:cs="Times New Roman"/>
          <w:i/>
          <w:sz w:val="40"/>
          <w:szCs w:val="36"/>
        </w:rPr>
        <w:t>Lettre</w:t>
      </w:r>
      <w:r>
        <w:rPr>
          <w:rFonts w:ascii="Times New Roman" w:hAnsi="Times New Roman" w:cs="Times New Roman"/>
          <w:sz w:val="40"/>
          <w:szCs w:val="36"/>
        </w:rPr>
        <w:t xml:space="preserve"> de Sulpice Sévère</w:t>
      </w:r>
    </w:p>
    <w:p w:rsidR="00553246" w:rsidRPr="006811E6" w:rsidRDefault="00553246" w:rsidP="005532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p>
    <w:p w:rsidR="00553246" w:rsidRDefault="00553246" w:rsidP="009221C5">
      <w:pPr>
        <w:spacing w:after="0" w:line="240" w:lineRule="auto"/>
        <w:rPr>
          <w:rFonts w:ascii="Times New Roman" w:hAnsi="Times New Roman" w:cs="Times New Roman"/>
          <w:sz w:val="36"/>
          <w:szCs w:val="36"/>
        </w:rPr>
      </w:pPr>
    </w:p>
    <w:p w:rsidR="00553246" w:rsidRPr="009221C5" w:rsidRDefault="00553246" w:rsidP="009221C5">
      <w:pPr>
        <w:spacing w:after="0" w:line="240" w:lineRule="auto"/>
        <w:rPr>
          <w:rFonts w:ascii="Times New Roman" w:hAnsi="Times New Roman" w:cs="Times New Roman"/>
          <w:sz w:val="36"/>
          <w:szCs w:val="36"/>
        </w:rPr>
      </w:pPr>
    </w:p>
    <w:p w:rsidR="00553246" w:rsidRPr="00553246" w:rsidRDefault="00553246" w:rsidP="00553246">
      <w:pPr>
        <w:spacing w:after="0" w:line="240" w:lineRule="auto"/>
        <w:jc w:val="center"/>
        <w:rPr>
          <w:rFonts w:ascii="Times New Roman" w:hAnsi="Times New Roman" w:cs="Times New Roman"/>
          <w:b/>
          <w:smallCaps/>
          <w:sz w:val="48"/>
          <w:szCs w:val="36"/>
        </w:rPr>
      </w:pPr>
      <w:r w:rsidRPr="00553246">
        <w:rPr>
          <w:rFonts w:ascii="Times New Roman" w:hAnsi="Times New Roman" w:cs="Times New Roman"/>
          <w:b/>
          <w:smallCaps/>
          <w:sz w:val="48"/>
          <w:szCs w:val="36"/>
        </w:rPr>
        <w:t>La charité de saint Martin</w:t>
      </w:r>
      <w:r>
        <w:rPr>
          <w:rStyle w:val="Appelnotedebasdep"/>
          <w:rFonts w:ascii="Times New Roman" w:hAnsi="Times New Roman" w:cs="Times New Roman"/>
          <w:b/>
          <w:smallCaps/>
          <w:sz w:val="48"/>
          <w:szCs w:val="36"/>
        </w:rPr>
        <w:footnoteReference w:id="1"/>
      </w:r>
    </w:p>
    <w:p w:rsidR="00553246" w:rsidRPr="005B4BEA" w:rsidRDefault="00553246" w:rsidP="00553246">
      <w:pPr>
        <w:spacing w:after="0" w:line="240" w:lineRule="auto"/>
        <w:jc w:val="center"/>
        <w:rPr>
          <w:rFonts w:ascii="Times New Roman" w:hAnsi="Times New Roman" w:cs="Times New Roman"/>
          <w:sz w:val="24"/>
          <w:szCs w:val="24"/>
        </w:rPr>
      </w:pPr>
      <w:bookmarkStart w:id="0" w:name="_GoBack"/>
      <w:bookmarkEnd w:id="0"/>
    </w:p>
    <w:p w:rsidR="009221C5" w:rsidRPr="009221C5" w:rsidRDefault="00553246" w:rsidP="0055324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 xml:space="preserve">« (1) </w:t>
      </w:r>
      <w:r w:rsidR="009221C5" w:rsidRPr="009221C5">
        <w:rPr>
          <w:rFonts w:ascii="Times New Roman" w:hAnsi="Times New Roman" w:cs="Times New Roman"/>
          <w:sz w:val="36"/>
          <w:szCs w:val="36"/>
        </w:rPr>
        <w:t>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ainsi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jour où il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avait sur lui que ses armes et un simple manteau de soldat, au milieu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hiver qui sévissait plus rigoureusement que de coutume, à tel point que bien des gens succombaient à la violence du gel, il rencontre à la porte de la cité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Amiens un pauvre nu : ce misérable avait beau supplier les passants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avoir pitié de sa misère, ils passaient tous leur chemin.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homme rempli de Dieu comprit donc que ce pauvre lui était réservé, puisque les autres ne lui accordaient aucune pitié. </w:t>
      </w:r>
      <w:r>
        <w:rPr>
          <w:rFonts w:ascii="Times New Roman" w:hAnsi="Times New Roman" w:cs="Times New Roman"/>
          <w:sz w:val="36"/>
          <w:szCs w:val="36"/>
        </w:rPr>
        <w:t>(</w:t>
      </w:r>
      <w:r w:rsidR="009221C5" w:rsidRPr="009221C5">
        <w:rPr>
          <w:rFonts w:ascii="Times New Roman" w:hAnsi="Times New Roman" w:cs="Times New Roman"/>
          <w:sz w:val="36"/>
          <w:szCs w:val="36"/>
        </w:rPr>
        <w:t>2</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Mais que faire</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r>
        <w:rPr>
          <w:rFonts w:ascii="Times New Roman" w:hAnsi="Times New Roman" w:cs="Times New Roman"/>
          <w:sz w:val="36"/>
          <w:szCs w:val="36"/>
        </w:rPr>
        <w:t>(Martin)</w:t>
      </w:r>
      <w:r w:rsidR="009221C5" w:rsidRPr="009221C5">
        <w:rPr>
          <w:rFonts w:ascii="Times New Roman" w:hAnsi="Times New Roman" w:cs="Times New Roman"/>
          <w:sz w:val="36"/>
          <w:szCs w:val="36"/>
        </w:rPr>
        <w:t xml:space="preserve">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avait rien, que la chlamyde dont il était habillé : il avait en effet déjà sacrifié tout le reste pour une bonne </w:t>
      </w:r>
      <w:r w:rsidR="009221C5" w:rsidRPr="009221C5">
        <w:rPr>
          <w:rFonts w:ascii="Times New Roman" w:hAnsi="Times New Roman" w:cs="Times New Roman"/>
          <w:sz w:val="36"/>
          <w:szCs w:val="36"/>
        </w:rPr>
        <w:lastRenderedPageBreak/>
        <w:t>œuvre semblable. Aussi, saisissant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arme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portait à la ceinture, il partage sa chlamyde en deux, en donne un morceau au pauvre et se rhabille avec le reste. Sur ces entrefaites, quelques-uns des assistants se mirent à rire, car on l</w:t>
      </w:r>
      <w:r w:rsidR="009221C5">
        <w:rPr>
          <w:rFonts w:ascii="Times New Roman" w:hAnsi="Times New Roman" w:cs="Times New Roman"/>
          <w:sz w:val="36"/>
          <w:szCs w:val="36"/>
        </w:rPr>
        <w:t xml:space="preserve">ui trouvait piètre allure avec </w:t>
      </w:r>
      <w:r w:rsidR="009221C5" w:rsidRPr="009221C5">
        <w:rPr>
          <w:rFonts w:ascii="Times New Roman" w:hAnsi="Times New Roman" w:cs="Times New Roman"/>
          <w:sz w:val="36"/>
          <w:szCs w:val="36"/>
        </w:rPr>
        <w:t>son habit mutilé. Mais beaucoup, qui raiso</w:t>
      </w:r>
      <w:r w:rsidR="009221C5">
        <w:rPr>
          <w:rFonts w:ascii="Times New Roman" w:hAnsi="Times New Roman" w:cs="Times New Roman"/>
          <w:sz w:val="36"/>
          <w:szCs w:val="36"/>
        </w:rPr>
        <w:t>nnaient plus saine</w:t>
      </w:r>
      <w:r w:rsidR="009221C5" w:rsidRPr="009221C5">
        <w:rPr>
          <w:rFonts w:ascii="Times New Roman" w:hAnsi="Times New Roman" w:cs="Times New Roman"/>
          <w:sz w:val="36"/>
          <w:szCs w:val="36"/>
        </w:rPr>
        <w:t>ment, regrettèrent très profon</w:t>
      </w:r>
      <w:r w:rsidR="009221C5">
        <w:rPr>
          <w:rFonts w:ascii="Times New Roman" w:hAnsi="Times New Roman" w:cs="Times New Roman"/>
          <w:sz w:val="36"/>
          <w:szCs w:val="36"/>
        </w:rPr>
        <w:t>dément de n</w:t>
      </w:r>
      <w:r w:rsidR="006811E6">
        <w:rPr>
          <w:rFonts w:ascii="Times New Roman" w:hAnsi="Times New Roman" w:cs="Times New Roman"/>
          <w:sz w:val="36"/>
          <w:szCs w:val="36"/>
        </w:rPr>
        <w:t>’</w:t>
      </w:r>
      <w:r w:rsidR="009221C5">
        <w:rPr>
          <w:rFonts w:ascii="Times New Roman" w:hAnsi="Times New Roman" w:cs="Times New Roman"/>
          <w:sz w:val="36"/>
          <w:szCs w:val="36"/>
        </w:rPr>
        <w:t xml:space="preserve">avoir rien fait de </w:t>
      </w:r>
      <w:r w:rsidR="009221C5" w:rsidRPr="009221C5">
        <w:rPr>
          <w:rFonts w:ascii="Times New Roman" w:hAnsi="Times New Roman" w:cs="Times New Roman"/>
          <w:sz w:val="36"/>
          <w:szCs w:val="36"/>
        </w:rPr>
        <w:t>tel, alors que justement, plus r</w:t>
      </w:r>
      <w:r w:rsidR="009221C5">
        <w:rPr>
          <w:rFonts w:ascii="Times New Roman" w:hAnsi="Times New Roman" w:cs="Times New Roman"/>
          <w:sz w:val="36"/>
          <w:szCs w:val="36"/>
        </w:rPr>
        <w:t xml:space="preserve">iches que lui, ils auraient pu </w:t>
      </w:r>
      <w:r w:rsidR="009221C5" w:rsidRPr="009221C5">
        <w:rPr>
          <w:rFonts w:ascii="Times New Roman" w:hAnsi="Times New Roman" w:cs="Times New Roman"/>
          <w:sz w:val="36"/>
          <w:szCs w:val="36"/>
        </w:rPr>
        <w:t xml:space="preserve">habiller le pauvre sans se réduire eux-mêmes à la nudité. </w:t>
      </w:r>
    </w:p>
    <w:p w:rsidR="009221C5" w:rsidRPr="009221C5" w:rsidRDefault="00553246" w:rsidP="0055324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3</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Donc, la nuit suivante, quand il se fut abandonné au sommeil, </w:t>
      </w:r>
      <w:r>
        <w:rPr>
          <w:rFonts w:ascii="Times New Roman" w:hAnsi="Times New Roman" w:cs="Times New Roman"/>
          <w:sz w:val="36"/>
          <w:szCs w:val="36"/>
        </w:rPr>
        <w:t>(Martin)</w:t>
      </w:r>
      <w:r w:rsidR="009221C5" w:rsidRPr="009221C5">
        <w:rPr>
          <w:rFonts w:ascii="Times New Roman" w:hAnsi="Times New Roman" w:cs="Times New Roman"/>
          <w:sz w:val="36"/>
          <w:szCs w:val="36"/>
        </w:rPr>
        <w:t xml:space="preserve"> vit le Christ vêtu de</w:t>
      </w:r>
      <w:r w:rsidR="009221C5">
        <w:rPr>
          <w:rFonts w:ascii="Times New Roman" w:hAnsi="Times New Roman" w:cs="Times New Roman"/>
          <w:sz w:val="36"/>
          <w:szCs w:val="36"/>
        </w:rPr>
        <w:t xml:space="preserve"> la moitié de la chlamyde dont </w:t>
      </w:r>
      <w:r w:rsidR="009221C5" w:rsidRPr="009221C5">
        <w:rPr>
          <w:rFonts w:ascii="Times New Roman" w:hAnsi="Times New Roman" w:cs="Times New Roman"/>
          <w:sz w:val="36"/>
          <w:szCs w:val="36"/>
        </w:rPr>
        <w:t>il avait couvert le pauvre. Il est invité à considérer très attentivement le Seigneur, et à reconnaître le vêtement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avait donné. Puis il entend Jésus dire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une voix éclatante à la foule des anges qui se tiennent autour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eux : « Martin, qui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encore que catéchumène, m</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 couvert de ce vêtement</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r>
        <w:rPr>
          <w:rFonts w:ascii="Times New Roman" w:hAnsi="Times New Roman" w:cs="Times New Roman"/>
          <w:sz w:val="36"/>
          <w:szCs w:val="36"/>
        </w:rPr>
        <w:t>(</w:t>
      </w:r>
      <w:r w:rsidR="009221C5" w:rsidRPr="009221C5">
        <w:rPr>
          <w:rFonts w:ascii="Times New Roman" w:hAnsi="Times New Roman" w:cs="Times New Roman"/>
          <w:sz w:val="36"/>
          <w:szCs w:val="36"/>
        </w:rPr>
        <w:t>4</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En vérité, le Seigneur se souvenait de ses paroles, lui qui avait proclamé jadis : « Chaque fois que vous avez fait quelque chose pour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de ces tout-petits, 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pour moi que vous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avez fait »</w:t>
      </w:r>
      <w:r>
        <w:rPr>
          <w:rFonts w:ascii="Times New Roman" w:hAnsi="Times New Roman" w:cs="Times New Roman"/>
          <w:sz w:val="36"/>
          <w:szCs w:val="36"/>
        </w:rPr>
        <w:t xml:space="preserve"> (Mt 25, 40)</w:t>
      </w:r>
      <w:r w:rsidR="009221C5" w:rsidRPr="009221C5">
        <w:rPr>
          <w:rFonts w:ascii="Times New Roman" w:hAnsi="Times New Roman" w:cs="Times New Roman"/>
          <w:sz w:val="36"/>
          <w:szCs w:val="36"/>
        </w:rPr>
        <w:t>, quand il déclara avoir été vêtu e</w:t>
      </w:r>
      <w:r w:rsidR="009221C5">
        <w:rPr>
          <w:rFonts w:ascii="Times New Roman" w:hAnsi="Times New Roman" w:cs="Times New Roman"/>
          <w:sz w:val="36"/>
          <w:szCs w:val="36"/>
        </w:rPr>
        <w:t xml:space="preserve">n la personne de ce pauvre. Et </w:t>
      </w:r>
      <w:r w:rsidR="009221C5" w:rsidRPr="009221C5">
        <w:rPr>
          <w:rFonts w:ascii="Times New Roman" w:hAnsi="Times New Roman" w:cs="Times New Roman"/>
          <w:sz w:val="36"/>
          <w:szCs w:val="36"/>
        </w:rPr>
        <w:t>pour confirmer son témoignage en faveur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une si bonne œuv</w:t>
      </w:r>
      <w:r w:rsidR="009221C5">
        <w:rPr>
          <w:rFonts w:ascii="Times New Roman" w:hAnsi="Times New Roman" w:cs="Times New Roman"/>
          <w:sz w:val="36"/>
          <w:szCs w:val="36"/>
        </w:rPr>
        <w:t xml:space="preserve">re, </w:t>
      </w:r>
      <w:r w:rsidR="009221C5" w:rsidRPr="009221C5">
        <w:rPr>
          <w:rFonts w:ascii="Times New Roman" w:hAnsi="Times New Roman" w:cs="Times New Roman"/>
          <w:sz w:val="36"/>
          <w:szCs w:val="36"/>
        </w:rPr>
        <w:t xml:space="preserve">il daigna se faire voir dans le </w:t>
      </w:r>
      <w:r w:rsidR="009221C5">
        <w:rPr>
          <w:rFonts w:ascii="Times New Roman" w:hAnsi="Times New Roman" w:cs="Times New Roman"/>
          <w:sz w:val="36"/>
          <w:szCs w:val="36"/>
        </w:rPr>
        <w:t>même habit que le pauvre avait reçu.</w:t>
      </w:r>
    </w:p>
    <w:p w:rsidR="00553246" w:rsidRDefault="00553246" w:rsidP="0055324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5</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Cette vision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exalta pas un orgueil tout humain chez notre bienheureux, mais il reconnut dans son œuvre la bonté de Dieu, et comme il avait dix-huit ans, il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empressa de se faire baptiser. Pourtant, il ne renonça pas immédiatement à la carrière des armes,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étant finalement laissé vaincre par les prières de son tribun, à qui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attachaient des liens de camaraderie et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amitié</w:t>
      </w:r>
      <w:r>
        <w:rPr>
          <w:rFonts w:ascii="Times New Roman" w:hAnsi="Times New Roman" w:cs="Times New Roman"/>
          <w:sz w:val="36"/>
          <w:szCs w:val="36"/>
        </w:rPr>
        <w:t> </w:t>
      </w:r>
      <w:r w:rsidR="009221C5" w:rsidRPr="009221C5">
        <w:rPr>
          <w:rFonts w:ascii="Times New Roman" w:hAnsi="Times New Roman" w:cs="Times New Roman"/>
          <w:sz w:val="36"/>
          <w:szCs w:val="36"/>
        </w:rPr>
        <w:t>: 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 effet, à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expiration de son tribunat, celui-ci promettait de renoncer au monde.</w:t>
      </w:r>
      <w:r>
        <w:rPr>
          <w:rFonts w:ascii="Times New Roman" w:hAnsi="Times New Roman" w:cs="Times New Roman"/>
          <w:sz w:val="36"/>
          <w:szCs w:val="36"/>
        </w:rPr>
        <w:t xml:space="preserve"> (6)</w:t>
      </w:r>
      <w:r w:rsidR="009221C5" w:rsidRPr="009221C5">
        <w:rPr>
          <w:rFonts w:ascii="Times New Roman" w:hAnsi="Times New Roman" w:cs="Times New Roman"/>
          <w:sz w:val="36"/>
          <w:szCs w:val="36"/>
        </w:rPr>
        <w:t xml:space="preserve"> Tenu en suspens par cette attente pendant deux années environ, après avoir reçu le baptême, Martin continua de servir dans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armée, mais de manière purement nominale.</w:t>
      </w:r>
      <w:r>
        <w:rPr>
          <w:rFonts w:ascii="Times New Roman" w:hAnsi="Times New Roman" w:cs="Times New Roman"/>
          <w:sz w:val="36"/>
          <w:szCs w:val="36"/>
        </w:rPr>
        <w:t> »</w:t>
      </w:r>
    </w:p>
    <w:p w:rsidR="009221C5" w:rsidRPr="009221C5" w:rsidRDefault="009221C5" w:rsidP="009221C5">
      <w:pPr>
        <w:spacing w:after="0" w:line="240" w:lineRule="auto"/>
        <w:rPr>
          <w:rFonts w:ascii="Times New Roman" w:hAnsi="Times New Roman" w:cs="Times New Roman"/>
          <w:sz w:val="36"/>
          <w:szCs w:val="36"/>
        </w:rPr>
      </w:pPr>
    </w:p>
    <w:p w:rsidR="00C92706" w:rsidRDefault="00C92706">
      <w:pPr>
        <w:rPr>
          <w:rFonts w:ascii="Times New Roman" w:hAnsi="Times New Roman" w:cs="Times New Roman"/>
          <w:sz w:val="36"/>
          <w:szCs w:val="36"/>
        </w:rPr>
      </w:pPr>
      <w:r>
        <w:rPr>
          <w:rFonts w:ascii="Times New Roman" w:hAnsi="Times New Roman" w:cs="Times New Roman"/>
          <w:sz w:val="36"/>
          <w:szCs w:val="36"/>
        </w:rPr>
        <w:br w:type="page"/>
      </w:r>
    </w:p>
    <w:p w:rsidR="00C92706" w:rsidRPr="00C92706" w:rsidRDefault="00C92706" w:rsidP="00C92706">
      <w:pPr>
        <w:spacing w:after="0" w:line="240" w:lineRule="auto"/>
        <w:jc w:val="center"/>
        <w:rPr>
          <w:rFonts w:ascii="Times New Roman" w:hAnsi="Times New Roman" w:cs="Times New Roman"/>
          <w:b/>
          <w:smallCaps/>
          <w:sz w:val="36"/>
          <w:szCs w:val="36"/>
        </w:rPr>
      </w:pPr>
      <w:r w:rsidRPr="00C92706">
        <w:rPr>
          <w:rFonts w:ascii="Times New Roman" w:hAnsi="Times New Roman" w:cs="Times New Roman"/>
          <w:b/>
          <w:smallCaps/>
          <w:sz w:val="36"/>
          <w:szCs w:val="36"/>
        </w:rPr>
        <w:lastRenderedPageBreak/>
        <w:t xml:space="preserve">La charité </w:t>
      </w:r>
      <w:r w:rsidRPr="00C92706">
        <w:rPr>
          <w:rFonts w:ascii="Times New Roman" w:hAnsi="Times New Roman" w:cs="Times New Roman"/>
          <w:b/>
          <w:smallCaps/>
          <w:sz w:val="36"/>
          <w:szCs w:val="36"/>
        </w:rPr>
        <w:t>(</w:t>
      </w:r>
      <w:r w:rsidRPr="00C92706">
        <w:rPr>
          <w:rFonts w:ascii="Times New Roman" w:hAnsi="Times New Roman" w:cs="Times New Roman"/>
          <w:b/>
          <w:smallCaps/>
          <w:sz w:val="36"/>
          <w:szCs w:val="36"/>
        </w:rPr>
        <w:t>de saint Martin</w:t>
      </w:r>
      <w:r w:rsidRPr="00C92706">
        <w:rPr>
          <w:rFonts w:ascii="Times New Roman" w:hAnsi="Times New Roman" w:cs="Times New Roman"/>
          <w:b/>
          <w:smallCaps/>
          <w:sz w:val="36"/>
          <w:szCs w:val="36"/>
        </w:rPr>
        <w:t>),</w:t>
      </w:r>
      <w:r>
        <w:rPr>
          <w:rFonts w:ascii="Times New Roman" w:hAnsi="Times New Roman" w:cs="Times New Roman"/>
          <w:b/>
          <w:smallCaps/>
          <w:sz w:val="36"/>
          <w:szCs w:val="36"/>
        </w:rPr>
        <w:t xml:space="preserve"> </w:t>
      </w:r>
      <w:r w:rsidRPr="00C92706">
        <w:rPr>
          <w:rFonts w:ascii="Times New Roman" w:hAnsi="Times New Roman" w:cs="Times New Roman"/>
          <w:b/>
          <w:smallCaps/>
          <w:sz w:val="36"/>
          <w:szCs w:val="36"/>
        </w:rPr>
        <w:t xml:space="preserve">par Edmond </w:t>
      </w:r>
      <w:proofErr w:type="spellStart"/>
      <w:r w:rsidRPr="00C92706">
        <w:rPr>
          <w:rFonts w:ascii="Times New Roman" w:hAnsi="Times New Roman" w:cs="Times New Roman"/>
          <w:b/>
          <w:smallCaps/>
          <w:sz w:val="36"/>
          <w:szCs w:val="36"/>
        </w:rPr>
        <w:t>Haraucourt</w:t>
      </w:r>
      <w:proofErr w:type="spellEnd"/>
      <w:r w:rsidRPr="00C92706">
        <w:rPr>
          <w:rStyle w:val="Appelnotedebasdep"/>
          <w:rFonts w:ascii="Times New Roman" w:hAnsi="Times New Roman" w:cs="Times New Roman"/>
          <w:b/>
          <w:smallCaps/>
          <w:sz w:val="36"/>
          <w:szCs w:val="36"/>
        </w:rPr>
        <w:footnoteReference w:id="2"/>
      </w:r>
    </w:p>
    <w:p w:rsidR="00C92706" w:rsidRPr="00C92706" w:rsidRDefault="00C92706" w:rsidP="00C92706">
      <w:pPr>
        <w:spacing w:after="0" w:line="240" w:lineRule="auto"/>
        <w:rPr>
          <w:rFonts w:ascii="Times New Roman" w:hAnsi="Times New Roman" w:cs="Times New Roman"/>
          <w:sz w:val="24"/>
          <w:szCs w:val="8"/>
        </w:rPr>
      </w:pP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Quand saint Martin eut coupé son manteau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Et quand le pauvre en eut pris la moitié,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Le pauvre Saint, de par toute sa peau,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Avait si froid que c</w:t>
      </w:r>
      <w:r w:rsidR="006811E6">
        <w:rPr>
          <w:rFonts w:ascii="Times New Roman" w:hAnsi="Times New Roman" w:cs="Times New Roman"/>
          <w:sz w:val="36"/>
          <w:szCs w:val="36"/>
        </w:rPr>
        <w:t>’</w:t>
      </w:r>
      <w:r w:rsidRPr="00C92706">
        <w:rPr>
          <w:rFonts w:ascii="Times New Roman" w:hAnsi="Times New Roman" w:cs="Times New Roman"/>
          <w:sz w:val="36"/>
          <w:szCs w:val="36"/>
        </w:rPr>
        <w:t>en était pitié...</w:t>
      </w:r>
    </w:p>
    <w:p w:rsidR="00C92706" w:rsidRPr="00C92706" w:rsidRDefault="00C92706" w:rsidP="00C92706">
      <w:pPr>
        <w:spacing w:after="0" w:line="240" w:lineRule="auto"/>
        <w:rPr>
          <w:rFonts w:ascii="Times New Roman" w:hAnsi="Times New Roman" w:cs="Times New Roman"/>
          <w:sz w:val="12"/>
          <w:szCs w:val="12"/>
        </w:rPr>
      </w:pP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Satan criait : « Je veux </w:t>
      </w:r>
      <w:proofErr w:type="spellStart"/>
      <w:r w:rsidRPr="00C92706">
        <w:rPr>
          <w:rFonts w:ascii="Times New Roman" w:hAnsi="Times New Roman" w:cs="Times New Roman"/>
          <w:sz w:val="36"/>
          <w:szCs w:val="36"/>
        </w:rPr>
        <w:t>coûte</w:t>
      </w:r>
      <w:proofErr w:type="spellEnd"/>
      <w:r w:rsidRPr="00C92706">
        <w:rPr>
          <w:rFonts w:ascii="Times New Roman" w:hAnsi="Times New Roman" w:cs="Times New Roman"/>
          <w:sz w:val="36"/>
          <w:szCs w:val="36"/>
        </w:rPr>
        <w:t xml:space="preserve"> que coûte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Que saint Martin regrette sa sottise !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Le Saint chantait et poursuivait sa route,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Tant que le diable envoya de la bise... </w:t>
      </w:r>
    </w:p>
    <w:p w:rsidR="00C92706" w:rsidRPr="00C92706" w:rsidRDefault="00C92706" w:rsidP="00C92706">
      <w:pPr>
        <w:spacing w:after="0" w:line="240" w:lineRule="auto"/>
        <w:rPr>
          <w:rFonts w:ascii="Times New Roman" w:hAnsi="Times New Roman" w:cs="Times New Roman"/>
          <w:sz w:val="12"/>
          <w:szCs w:val="12"/>
        </w:rPr>
      </w:pP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Soufflant, sifflant, le vent le déchirait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Des yeux au ventre et du col aux talons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Mais saint Martin n</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avait pas de regret,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Tant que Satan lui jeta des grêlons...</w:t>
      </w:r>
    </w:p>
    <w:p w:rsidR="00C92706" w:rsidRPr="00C92706" w:rsidRDefault="00C92706" w:rsidP="00C92706">
      <w:pPr>
        <w:spacing w:after="0" w:line="240" w:lineRule="auto"/>
        <w:rPr>
          <w:rFonts w:ascii="Times New Roman" w:hAnsi="Times New Roman" w:cs="Times New Roman"/>
          <w:sz w:val="8"/>
          <w:szCs w:val="8"/>
        </w:rPr>
      </w:pPr>
      <w:r w:rsidRPr="00C92706">
        <w:rPr>
          <w:rFonts w:ascii="Times New Roman" w:hAnsi="Times New Roman" w:cs="Times New Roman"/>
          <w:sz w:val="16"/>
          <w:szCs w:val="16"/>
        </w:rPr>
        <w:t xml:space="preserv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Ils tombaient durs et dru à n</w:t>
      </w:r>
      <w:r w:rsidR="006811E6">
        <w:rPr>
          <w:rFonts w:ascii="Times New Roman" w:hAnsi="Times New Roman" w:cs="Times New Roman"/>
          <w:sz w:val="36"/>
          <w:szCs w:val="36"/>
        </w:rPr>
        <w:t>’</w:t>
      </w:r>
      <w:r w:rsidRPr="00C92706">
        <w:rPr>
          <w:rFonts w:ascii="Times New Roman" w:hAnsi="Times New Roman" w:cs="Times New Roman"/>
          <w:sz w:val="36"/>
          <w:szCs w:val="36"/>
        </w:rPr>
        <w:t>y pas croire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Le Saint disait : « Il grêle sur ma tête !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Mais de sa cape, il n</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avait plus mémoire,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Tant que Satan fit neiger la tempête... </w:t>
      </w:r>
    </w:p>
    <w:p w:rsidR="00C92706" w:rsidRPr="00C92706" w:rsidRDefault="00C92706" w:rsidP="00C92706">
      <w:pPr>
        <w:spacing w:after="0" w:line="240" w:lineRule="auto"/>
        <w:rPr>
          <w:rFonts w:ascii="Times New Roman" w:hAnsi="Times New Roman" w:cs="Times New Roman"/>
          <w:sz w:val="12"/>
          <w:szCs w:val="16"/>
        </w:rPr>
      </w:pP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Je veux qu</w:t>
      </w:r>
      <w:r w:rsidR="006811E6">
        <w:rPr>
          <w:rFonts w:ascii="Times New Roman" w:hAnsi="Times New Roman" w:cs="Times New Roman"/>
          <w:sz w:val="36"/>
          <w:szCs w:val="36"/>
        </w:rPr>
        <w:t>’</w:t>
      </w:r>
      <w:r w:rsidRPr="00C92706">
        <w:rPr>
          <w:rFonts w:ascii="Times New Roman" w:hAnsi="Times New Roman" w:cs="Times New Roman"/>
          <w:sz w:val="36"/>
          <w:szCs w:val="36"/>
        </w:rPr>
        <w:t>il pense à son manteau perdu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Satan fit tant de neige et de brouillard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Qu</w:t>
      </w:r>
      <w:r w:rsidR="006811E6">
        <w:rPr>
          <w:rFonts w:ascii="Times New Roman" w:hAnsi="Times New Roman" w:cs="Times New Roman"/>
          <w:sz w:val="36"/>
          <w:szCs w:val="36"/>
        </w:rPr>
        <w:t>’</w:t>
      </w:r>
      <w:r w:rsidRPr="00C92706">
        <w:rPr>
          <w:rFonts w:ascii="Times New Roman" w:hAnsi="Times New Roman" w:cs="Times New Roman"/>
          <w:sz w:val="36"/>
          <w:szCs w:val="36"/>
        </w:rPr>
        <w:t>enfin le Saint se disait : « j</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aurais dû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Donner ma cape entière au bon vieillard ! »</w:t>
      </w:r>
    </w:p>
    <w:p w:rsidR="00C92706" w:rsidRPr="00C92706" w:rsidRDefault="00C92706" w:rsidP="00C92706">
      <w:pPr>
        <w:spacing w:after="0" w:line="240" w:lineRule="auto"/>
        <w:rPr>
          <w:rFonts w:ascii="Times New Roman" w:hAnsi="Times New Roman" w:cs="Times New Roman"/>
          <w:sz w:val="12"/>
          <w:szCs w:val="16"/>
        </w:rPr>
      </w:pPr>
      <w:r w:rsidRPr="00C92706">
        <w:rPr>
          <w:rFonts w:ascii="Times New Roman" w:hAnsi="Times New Roman" w:cs="Times New Roman"/>
          <w:sz w:val="16"/>
          <w:szCs w:val="16"/>
        </w:rPr>
        <w:t xml:space="preserve">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Les oiseaux morts de froid gelaient sur place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Je veux qu</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il tombe et que son cheval crève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Et saint Martin dormira sur la glace !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Le Saint tomba, dormit et fit un rêve :</w:t>
      </w:r>
    </w:p>
    <w:p w:rsidR="00C92706" w:rsidRPr="00C92706" w:rsidRDefault="00C92706" w:rsidP="00C92706">
      <w:pPr>
        <w:spacing w:after="0" w:line="240" w:lineRule="auto"/>
        <w:rPr>
          <w:rFonts w:ascii="Times New Roman" w:hAnsi="Times New Roman" w:cs="Times New Roman"/>
          <w:sz w:val="12"/>
          <w:szCs w:val="16"/>
        </w:rPr>
      </w:pP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L</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Enfant Jésus, au milieu des élus,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S</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enveloppait avec un air vainqueur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Du pan de drap que le Saint n</w:t>
      </w:r>
      <w:r w:rsidR="006811E6">
        <w:rPr>
          <w:rFonts w:ascii="Times New Roman" w:hAnsi="Times New Roman" w:cs="Times New Roman"/>
          <w:sz w:val="36"/>
          <w:szCs w:val="36"/>
        </w:rPr>
        <w:t>’</w:t>
      </w:r>
      <w:r w:rsidRPr="00C92706">
        <w:rPr>
          <w:rFonts w:ascii="Times New Roman" w:hAnsi="Times New Roman" w:cs="Times New Roman"/>
          <w:sz w:val="36"/>
          <w:szCs w:val="36"/>
        </w:rPr>
        <w:t xml:space="preserve">avait plus... </w:t>
      </w:r>
    </w:p>
    <w:p w:rsidR="00C92706" w:rsidRPr="00C92706" w:rsidRDefault="00C92706" w:rsidP="00C92706">
      <w:pPr>
        <w:spacing w:after="0" w:line="240" w:lineRule="auto"/>
        <w:rPr>
          <w:rFonts w:ascii="Times New Roman" w:hAnsi="Times New Roman" w:cs="Times New Roman"/>
          <w:sz w:val="36"/>
          <w:szCs w:val="36"/>
        </w:rPr>
      </w:pPr>
      <w:r w:rsidRPr="00C92706">
        <w:rPr>
          <w:rFonts w:ascii="Times New Roman" w:hAnsi="Times New Roman" w:cs="Times New Roman"/>
          <w:sz w:val="36"/>
          <w:szCs w:val="36"/>
        </w:rPr>
        <w:t xml:space="preserve">Et saint Martin </w:t>
      </w:r>
      <w:r>
        <w:rPr>
          <w:rFonts w:ascii="Times New Roman" w:hAnsi="Times New Roman" w:cs="Times New Roman"/>
          <w:sz w:val="36"/>
          <w:szCs w:val="36"/>
        </w:rPr>
        <w:t xml:space="preserve">eut chaud dans tout son cœur ! </w:t>
      </w:r>
    </w:p>
    <w:p w:rsidR="006811E6" w:rsidRDefault="00460D0F" w:rsidP="006811E6">
      <w:pPr>
        <w:spacing w:after="0" w:line="240" w:lineRule="auto"/>
        <w:jc w:val="center"/>
        <w:rPr>
          <w:rFonts w:ascii="Times New Roman" w:hAnsi="Times New Roman" w:cs="Times New Roman"/>
          <w:sz w:val="56"/>
          <w:szCs w:val="56"/>
        </w:rPr>
      </w:pPr>
      <w:r w:rsidRPr="006811E6">
        <w:rPr>
          <w:rFonts w:ascii="Times New Roman" w:hAnsi="Times New Roman" w:cs="Times New Roman"/>
          <w:sz w:val="56"/>
          <w:szCs w:val="56"/>
        </w:rPr>
        <w:lastRenderedPageBreak/>
        <w:t>La fausse Parousie de Satan travesti en Christ empereur</w:t>
      </w:r>
      <w:r w:rsidR="006811E6">
        <w:rPr>
          <w:rStyle w:val="Appelnotedebasdep"/>
          <w:rFonts w:ascii="Times New Roman" w:hAnsi="Times New Roman" w:cs="Times New Roman"/>
          <w:sz w:val="56"/>
          <w:szCs w:val="56"/>
        </w:rPr>
        <w:footnoteReference w:id="3"/>
      </w:r>
      <w:r w:rsidRPr="006811E6">
        <w:rPr>
          <w:rFonts w:ascii="Times New Roman" w:hAnsi="Times New Roman" w:cs="Times New Roman"/>
          <w:sz w:val="56"/>
          <w:szCs w:val="56"/>
        </w:rPr>
        <w:t xml:space="preserve"> </w:t>
      </w:r>
    </w:p>
    <w:p w:rsidR="006811E6" w:rsidRPr="005B4BEA" w:rsidRDefault="006811E6" w:rsidP="006811E6">
      <w:pPr>
        <w:spacing w:after="0" w:line="240" w:lineRule="auto"/>
        <w:jc w:val="center"/>
        <w:rPr>
          <w:rFonts w:ascii="Times New Roman" w:hAnsi="Times New Roman" w:cs="Times New Roman"/>
          <w:sz w:val="24"/>
          <w:szCs w:val="24"/>
        </w:rPr>
      </w:pPr>
    </w:p>
    <w:p w:rsidR="006811E6" w:rsidRDefault="006811E6" w:rsidP="006811E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56"/>
        </w:rPr>
        <w:t>(</w:t>
      </w:r>
      <w:r w:rsidR="00460D0F" w:rsidRPr="006811E6">
        <w:rPr>
          <w:rFonts w:ascii="Times New Roman" w:hAnsi="Times New Roman" w:cs="Times New Roman"/>
          <w:sz w:val="36"/>
          <w:szCs w:val="56"/>
        </w:rPr>
        <w:t>4</w:t>
      </w:r>
      <w:r>
        <w:rPr>
          <w:rFonts w:ascii="Times New Roman" w:hAnsi="Times New Roman" w:cs="Times New Roman"/>
          <w:sz w:val="36"/>
          <w:szCs w:val="56"/>
        </w:rPr>
        <w:t xml:space="preserve">) </w:t>
      </w:r>
      <w:r w:rsidR="00460D0F" w:rsidRPr="00460D0F">
        <w:rPr>
          <w:rFonts w:ascii="Times New Roman" w:hAnsi="Times New Roman" w:cs="Times New Roman"/>
          <w:sz w:val="36"/>
          <w:szCs w:val="36"/>
        </w:rPr>
        <w:t>Mais on ne saurait passer sous silence, semble-t-il, tous les artifices par lesquels le diable tenta Martin dans cette même période. Un jour, en effet, il se fit précéder d</w:t>
      </w:r>
      <w:r>
        <w:rPr>
          <w:rFonts w:ascii="Times New Roman" w:hAnsi="Times New Roman" w:cs="Times New Roman"/>
          <w:sz w:val="36"/>
          <w:szCs w:val="36"/>
        </w:rPr>
        <w:t>’</w:t>
      </w:r>
      <w:r w:rsidR="00460D0F" w:rsidRPr="00460D0F">
        <w:rPr>
          <w:rFonts w:ascii="Times New Roman" w:hAnsi="Times New Roman" w:cs="Times New Roman"/>
          <w:sz w:val="36"/>
          <w:szCs w:val="36"/>
        </w:rPr>
        <w:t>une lumière brillante dont il s</w:t>
      </w:r>
      <w:r>
        <w:rPr>
          <w:rFonts w:ascii="Times New Roman" w:hAnsi="Times New Roman" w:cs="Times New Roman"/>
          <w:sz w:val="36"/>
          <w:szCs w:val="36"/>
        </w:rPr>
        <w:t>’enveloppa lui-même, pour se joue</w:t>
      </w:r>
      <w:r w:rsidR="00460D0F" w:rsidRPr="00460D0F">
        <w:rPr>
          <w:rFonts w:ascii="Times New Roman" w:hAnsi="Times New Roman" w:cs="Times New Roman"/>
          <w:sz w:val="36"/>
          <w:szCs w:val="36"/>
        </w:rPr>
        <w:t>r de lui plus aisément à la lueur d</w:t>
      </w:r>
      <w:r>
        <w:rPr>
          <w:rFonts w:ascii="Times New Roman" w:hAnsi="Times New Roman" w:cs="Times New Roman"/>
          <w:sz w:val="36"/>
          <w:szCs w:val="36"/>
        </w:rPr>
        <w:t>’</w:t>
      </w:r>
      <w:r w:rsidR="00460D0F" w:rsidRPr="00460D0F">
        <w:rPr>
          <w:rFonts w:ascii="Times New Roman" w:hAnsi="Times New Roman" w:cs="Times New Roman"/>
          <w:sz w:val="36"/>
          <w:szCs w:val="36"/>
        </w:rPr>
        <w:t>un éclat emprunté ; revêtant également le costume du souverain, ceignant un diadème de pierres précieuses et d</w:t>
      </w:r>
      <w:r>
        <w:rPr>
          <w:rFonts w:ascii="Times New Roman" w:hAnsi="Times New Roman" w:cs="Times New Roman"/>
          <w:sz w:val="36"/>
          <w:szCs w:val="36"/>
        </w:rPr>
        <w:t>’</w:t>
      </w:r>
      <w:r w:rsidR="00460D0F" w:rsidRPr="00460D0F">
        <w:rPr>
          <w:rFonts w:ascii="Times New Roman" w:hAnsi="Times New Roman" w:cs="Times New Roman"/>
          <w:sz w:val="36"/>
          <w:szCs w:val="36"/>
        </w:rPr>
        <w:t>or, les brodequins dorés aux pieds, l</w:t>
      </w:r>
      <w:r>
        <w:rPr>
          <w:rFonts w:ascii="Times New Roman" w:hAnsi="Times New Roman" w:cs="Times New Roman"/>
          <w:sz w:val="36"/>
          <w:szCs w:val="36"/>
        </w:rPr>
        <w:t>’</w:t>
      </w:r>
      <w:r w:rsidR="00460D0F" w:rsidRPr="00460D0F">
        <w:rPr>
          <w:rFonts w:ascii="Times New Roman" w:hAnsi="Times New Roman" w:cs="Times New Roman"/>
          <w:sz w:val="36"/>
          <w:szCs w:val="36"/>
        </w:rPr>
        <w:t>air serein, le visage souriant, au point qu</w:t>
      </w:r>
      <w:r>
        <w:rPr>
          <w:rFonts w:ascii="Times New Roman" w:hAnsi="Times New Roman" w:cs="Times New Roman"/>
          <w:sz w:val="36"/>
          <w:szCs w:val="36"/>
        </w:rPr>
        <w:t>’</w:t>
      </w:r>
      <w:r w:rsidR="00460D0F" w:rsidRPr="00460D0F">
        <w:rPr>
          <w:rFonts w:ascii="Times New Roman" w:hAnsi="Times New Roman" w:cs="Times New Roman"/>
          <w:sz w:val="36"/>
          <w:szCs w:val="36"/>
        </w:rPr>
        <w:t>il avait l</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air de tout sauf du diable, il apparut à Martin en prières dans sa cellule. </w:t>
      </w:r>
      <w:r>
        <w:rPr>
          <w:rFonts w:ascii="Times New Roman" w:hAnsi="Times New Roman" w:cs="Times New Roman"/>
          <w:sz w:val="36"/>
          <w:szCs w:val="36"/>
        </w:rPr>
        <w:t>(</w:t>
      </w:r>
      <w:r w:rsidR="00460D0F" w:rsidRPr="00460D0F">
        <w:rPr>
          <w:rFonts w:ascii="Times New Roman" w:hAnsi="Times New Roman" w:cs="Times New Roman"/>
          <w:sz w:val="36"/>
          <w:szCs w:val="36"/>
        </w:rPr>
        <w:t>5</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 Au premier abord, Martin en demeura stupéfait, et tous deux gardèrent longuement un profond silence. Puis le diable prit la parole le premier : « Martin, reconnais celui que tu vois : je suis le Christ. Au moment de descendre sur la terre, j</w:t>
      </w:r>
      <w:r>
        <w:rPr>
          <w:rFonts w:ascii="Times New Roman" w:hAnsi="Times New Roman" w:cs="Times New Roman"/>
          <w:sz w:val="36"/>
          <w:szCs w:val="36"/>
        </w:rPr>
        <w:t>’</w:t>
      </w:r>
      <w:r w:rsidR="00460D0F" w:rsidRPr="00460D0F">
        <w:rPr>
          <w:rFonts w:ascii="Times New Roman" w:hAnsi="Times New Roman" w:cs="Times New Roman"/>
          <w:sz w:val="36"/>
          <w:szCs w:val="36"/>
        </w:rPr>
        <w:t>ai tenu à me révéler auparavant à toi.</w:t>
      </w:r>
      <w:r>
        <w:rPr>
          <w:rFonts w:ascii="Times New Roman" w:hAnsi="Times New Roman" w:cs="Times New Roman"/>
          <w:sz w:val="36"/>
          <w:szCs w:val="36"/>
        </w:rPr>
        <w:t> </w:t>
      </w:r>
      <w:r w:rsidR="00460D0F" w:rsidRPr="00460D0F">
        <w:rPr>
          <w:rFonts w:ascii="Times New Roman" w:hAnsi="Times New Roman" w:cs="Times New Roman"/>
          <w:sz w:val="36"/>
          <w:szCs w:val="36"/>
        </w:rPr>
        <w:t xml:space="preserve">» </w:t>
      </w:r>
      <w:r>
        <w:rPr>
          <w:rFonts w:ascii="Times New Roman" w:hAnsi="Times New Roman" w:cs="Times New Roman"/>
          <w:sz w:val="36"/>
          <w:szCs w:val="36"/>
        </w:rPr>
        <w:t>(</w:t>
      </w:r>
      <w:r w:rsidR="00460D0F" w:rsidRPr="00460D0F">
        <w:rPr>
          <w:rFonts w:ascii="Times New Roman" w:hAnsi="Times New Roman" w:cs="Times New Roman"/>
          <w:sz w:val="36"/>
          <w:szCs w:val="36"/>
        </w:rPr>
        <w:t>6</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 A ces mots, comme Martin se taisait sans proférer la moindre réponse, le diable osa renouveler son impudente déclaration : « Martin, pourquoi hésites-tu</w:t>
      </w:r>
      <w:r>
        <w:rPr>
          <w:rFonts w:ascii="Times New Roman" w:hAnsi="Times New Roman" w:cs="Times New Roman"/>
          <w:sz w:val="36"/>
          <w:szCs w:val="36"/>
        </w:rPr>
        <w:t> </w:t>
      </w:r>
      <w:r w:rsidR="00460D0F" w:rsidRPr="00460D0F">
        <w:rPr>
          <w:rFonts w:ascii="Times New Roman" w:hAnsi="Times New Roman" w:cs="Times New Roman"/>
          <w:sz w:val="36"/>
          <w:szCs w:val="36"/>
        </w:rPr>
        <w:t>? Crois, puisque tu vois ! Je suis le Christ.</w:t>
      </w:r>
      <w:r>
        <w:rPr>
          <w:rFonts w:ascii="Times New Roman" w:hAnsi="Times New Roman" w:cs="Times New Roman"/>
          <w:sz w:val="36"/>
          <w:szCs w:val="36"/>
        </w:rPr>
        <w:t> </w:t>
      </w:r>
      <w:r w:rsidR="00460D0F" w:rsidRPr="00460D0F">
        <w:rPr>
          <w:rFonts w:ascii="Times New Roman" w:hAnsi="Times New Roman" w:cs="Times New Roman"/>
          <w:sz w:val="36"/>
          <w:szCs w:val="36"/>
        </w:rPr>
        <w:t xml:space="preserve">» </w:t>
      </w:r>
    </w:p>
    <w:p w:rsidR="006811E6" w:rsidRDefault="006811E6" w:rsidP="006811E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460D0F" w:rsidRPr="00460D0F">
        <w:rPr>
          <w:rFonts w:ascii="Times New Roman" w:hAnsi="Times New Roman" w:cs="Times New Roman"/>
          <w:sz w:val="36"/>
          <w:szCs w:val="36"/>
        </w:rPr>
        <w:t>7</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 Alors Martin, à qui une révélation de l</w:t>
      </w:r>
      <w:r>
        <w:rPr>
          <w:rFonts w:ascii="Times New Roman" w:hAnsi="Times New Roman" w:cs="Times New Roman"/>
          <w:sz w:val="36"/>
          <w:szCs w:val="36"/>
        </w:rPr>
        <w:t>’</w:t>
      </w:r>
      <w:r w:rsidR="00460D0F" w:rsidRPr="00460D0F">
        <w:rPr>
          <w:rFonts w:ascii="Times New Roman" w:hAnsi="Times New Roman" w:cs="Times New Roman"/>
          <w:sz w:val="36"/>
          <w:szCs w:val="36"/>
        </w:rPr>
        <w:t>Esprit donnait à entendre que c</w:t>
      </w:r>
      <w:r>
        <w:rPr>
          <w:rFonts w:ascii="Times New Roman" w:hAnsi="Times New Roman" w:cs="Times New Roman"/>
          <w:sz w:val="36"/>
          <w:szCs w:val="36"/>
        </w:rPr>
        <w:t>’</w:t>
      </w:r>
      <w:r w:rsidR="00460D0F" w:rsidRPr="00460D0F">
        <w:rPr>
          <w:rFonts w:ascii="Times New Roman" w:hAnsi="Times New Roman" w:cs="Times New Roman"/>
          <w:sz w:val="36"/>
          <w:szCs w:val="36"/>
        </w:rPr>
        <w:t>était le diable, et non le Seigneur</w:t>
      </w:r>
      <w:r>
        <w:rPr>
          <w:rFonts w:ascii="Times New Roman" w:hAnsi="Times New Roman" w:cs="Times New Roman"/>
          <w:sz w:val="36"/>
          <w:szCs w:val="36"/>
        </w:rPr>
        <w:t> </w:t>
      </w:r>
      <w:r w:rsidR="00460D0F" w:rsidRPr="00460D0F">
        <w:rPr>
          <w:rFonts w:ascii="Times New Roman" w:hAnsi="Times New Roman" w:cs="Times New Roman"/>
          <w:sz w:val="36"/>
          <w:szCs w:val="36"/>
        </w:rPr>
        <w:t>: « Non, dit-il, le Seigneur Jésus n</w:t>
      </w:r>
      <w:r>
        <w:rPr>
          <w:rFonts w:ascii="Times New Roman" w:hAnsi="Times New Roman" w:cs="Times New Roman"/>
          <w:sz w:val="36"/>
          <w:szCs w:val="36"/>
        </w:rPr>
        <w:t>’</w:t>
      </w:r>
      <w:r w:rsidR="00460D0F" w:rsidRPr="00460D0F">
        <w:rPr>
          <w:rFonts w:ascii="Times New Roman" w:hAnsi="Times New Roman" w:cs="Times New Roman"/>
          <w:sz w:val="36"/>
          <w:szCs w:val="36"/>
        </w:rPr>
        <w:t>a point prédit qu</w:t>
      </w:r>
      <w:r>
        <w:rPr>
          <w:rFonts w:ascii="Times New Roman" w:hAnsi="Times New Roman" w:cs="Times New Roman"/>
          <w:sz w:val="36"/>
          <w:szCs w:val="36"/>
        </w:rPr>
        <w:t>’</w:t>
      </w:r>
      <w:r w:rsidR="00460D0F" w:rsidRPr="00460D0F">
        <w:rPr>
          <w:rFonts w:ascii="Times New Roman" w:hAnsi="Times New Roman" w:cs="Times New Roman"/>
          <w:sz w:val="36"/>
          <w:szCs w:val="36"/>
        </w:rPr>
        <w:t>il viendrait vêtu de pourpre, ni avec un diadème éclatant ; pour ma part, je n</w:t>
      </w:r>
      <w:r w:rsidR="00460D0F">
        <w:rPr>
          <w:rFonts w:ascii="Times New Roman" w:hAnsi="Times New Roman" w:cs="Times New Roman"/>
          <w:sz w:val="36"/>
          <w:szCs w:val="36"/>
        </w:rPr>
        <w:t xml:space="preserve">e croirai à la venue du Christ </w:t>
      </w:r>
      <w:r w:rsidR="00460D0F" w:rsidRPr="00460D0F">
        <w:rPr>
          <w:rFonts w:ascii="Times New Roman" w:hAnsi="Times New Roman" w:cs="Times New Roman"/>
          <w:sz w:val="36"/>
          <w:szCs w:val="36"/>
        </w:rPr>
        <w:t>que s</w:t>
      </w:r>
      <w:r>
        <w:rPr>
          <w:rFonts w:ascii="Times New Roman" w:hAnsi="Times New Roman" w:cs="Times New Roman"/>
          <w:sz w:val="36"/>
          <w:szCs w:val="36"/>
        </w:rPr>
        <w:t>’</w:t>
      </w:r>
      <w:r w:rsidR="00460D0F" w:rsidRPr="00460D0F">
        <w:rPr>
          <w:rFonts w:ascii="Times New Roman" w:hAnsi="Times New Roman" w:cs="Times New Roman"/>
          <w:sz w:val="36"/>
          <w:szCs w:val="36"/>
        </w:rPr>
        <w:t>il se présente avec les habits et sous l</w:t>
      </w:r>
      <w:r>
        <w:rPr>
          <w:rFonts w:ascii="Times New Roman" w:hAnsi="Times New Roman" w:cs="Times New Roman"/>
          <w:sz w:val="36"/>
          <w:szCs w:val="36"/>
        </w:rPr>
        <w:t>’</w:t>
      </w:r>
      <w:r w:rsidR="00460D0F" w:rsidRPr="00460D0F">
        <w:rPr>
          <w:rFonts w:ascii="Times New Roman" w:hAnsi="Times New Roman" w:cs="Times New Roman"/>
          <w:sz w:val="36"/>
          <w:szCs w:val="36"/>
        </w:rPr>
        <w:t>aspect qu</w:t>
      </w:r>
      <w:r>
        <w:rPr>
          <w:rFonts w:ascii="Times New Roman" w:hAnsi="Times New Roman" w:cs="Times New Roman"/>
          <w:sz w:val="36"/>
          <w:szCs w:val="36"/>
        </w:rPr>
        <w:t>’</w:t>
      </w:r>
      <w:r w:rsidR="00460D0F" w:rsidRPr="00460D0F">
        <w:rPr>
          <w:rFonts w:ascii="Times New Roman" w:hAnsi="Times New Roman" w:cs="Times New Roman"/>
          <w:sz w:val="36"/>
          <w:szCs w:val="36"/>
        </w:rPr>
        <w:t>il avait lors de sa Passion, et s</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il porte clairement les marques de la croix. » </w:t>
      </w:r>
    </w:p>
    <w:p w:rsidR="00460D0F" w:rsidRPr="00460D0F" w:rsidRDefault="006811E6" w:rsidP="006811E6">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460D0F" w:rsidRPr="00460D0F">
        <w:rPr>
          <w:rFonts w:ascii="Times New Roman" w:hAnsi="Times New Roman" w:cs="Times New Roman"/>
          <w:sz w:val="36"/>
          <w:szCs w:val="36"/>
        </w:rPr>
        <w:t>8</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 A ces mots, l</w:t>
      </w:r>
      <w:r>
        <w:rPr>
          <w:rFonts w:ascii="Times New Roman" w:hAnsi="Times New Roman" w:cs="Times New Roman"/>
          <w:sz w:val="36"/>
          <w:szCs w:val="36"/>
        </w:rPr>
        <w:t>’</w:t>
      </w:r>
      <w:r w:rsidR="00460D0F" w:rsidRPr="00460D0F">
        <w:rPr>
          <w:rFonts w:ascii="Times New Roman" w:hAnsi="Times New Roman" w:cs="Times New Roman"/>
          <w:sz w:val="36"/>
          <w:szCs w:val="36"/>
        </w:rPr>
        <w:t>autre s</w:t>
      </w:r>
      <w:r>
        <w:rPr>
          <w:rFonts w:ascii="Times New Roman" w:hAnsi="Times New Roman" w:cs="Times New Roman"/>
          <w:sz w:val="36"/>
          <w:szCs w:val="36"/>
        </w:rPr>
        <w:t>’</w:t>
      </w:r>
      <w:r w:rsidR="00460D0F" w:rsidRPr="00460D0F">
        <w:rPr>
          <w:rFonts w:ascii="Times New Roman" w:hAnsi="Times New Roman" w:cs="Times New Roman"/>
          <w:sz w:val="36"/>
          <w:szCs w:val="36"/>
        </w:rPr>
        <w:t>évanouit aussitôt comme une fumée. Il remplit la cellule d</w:t>
      </w:r>
      <w:r>
        <w:rPr>
          <w:rFonts w:ascii="Times New Roman" w:hAnsi="Times New Roman" w:cs="Times New Roman"/>
          <w:sz w:val="36"/>
          <w:szCs w:val="36"/>
        </w:rPr>
        <w:t>’</w:t>
      </w:r>
      <w:r w:rsidR="00460D0F" w:rsidRPr="00460D0F">
        <w:rPr>
          <w:rFonts w:ascii="Times New Roman" w:hAnsi="Times New Roman" w:cs="Times New Roman"/>
          <w:sz w:val="36"/>
          <w:szCs w:val="36"/>
        </w:rPr>
        <w:t>une telle puanteur qu</w:t>
      </w:r>
      <w:r>
        <w:rPr>
          <w:rFonts w:ascii="Times New Roman" w:hAnsi="Times New Roman" w:cs="Times New Roman"/>
          <w:sz w:val="36"/>
          <w:szCs w:val="36"/>
        </w:rPr>
        <w:t>’</w:t>
      </w:r>
      <w:r w:rsidR="00460D0F" w:rsidRPr="00460D0F">
        <w:rPr>
          <w:rFonts w:ascii="Times New Roman" w:hAnsi="Times New Roman" w:cs="Times New Roman"/>
          <w:sz w:val="36"/>
          <w:szCs w:val="36"/>
        </w:rPr>
        <w:t>il laissait ainsi la preuve indiscutable de ce qu</w:t>
      </w:r>
      <w:r>
        <w:rPr>
          <w:rFonts w:ascii="Times New Roman" w:hAnsi="Times New Roman" w:cs="Times New Roman"/>
          <w:sz w:val="36"/>
          <w:szCs w:val="36"/>
        </w:rPr>
        <w:t>’</w:t>
      </w:r>
      <w:r w:rsidR="00460D0F" w:rsidRPr="00460D0F">
        <w:rPr>
          <w:rFonts w:ascii="Times New Roman" w:hAnsi="Times New Roman" w:cs="Times New Roman"/>
          <w:sz w:val="36"/>
          <w:szCs w:val="36"/>
        </w:rPr>
        <w:t>il était le diable. Ces faits, tels que je viens de les rapporter, je les ai appris de la bouche de Martin lui-même, - pour que personne n</w:t>
      </w:r>
      <w:r>
        <w:rPr>
          <w:rFonts w:ascii="Times New Roman" w:hAnsi="Times New Roman" w:cs="Times New Roman"/>
          <w:sz w:val="36"/>
          <w:szCs w:val="36"/>
        </w:rPr>
        <w:t>’</w:t>
      </w:r>
      <w:r w:rsidR="00460D0F" w:rsidRPr="00460D0F">
        <w:rPr>
          <w:rFonts w:ascii="Times New Roman" w:hAnsi="Times New Roman" w:cs="Times New Roman"/>
          <w:sz w:val="36"/>
          <w:szCs w:val="36"/>
        </w:rPr>
        <w:t xml:space="preserve">aille croire que ce sont des histoires. </w:t>
      </w:r>
    </w:p>
    <w:p w:rsidR="00460D0F" w:rsidRDefault="00460D0F" w:rsidP="00460D0F">
      <w:pPr>
        <w:spacing w:after="0" w:line="240" w:lineRule="auto"/>
        <w:rPr>
          <w:rFonts w:ascii="Times New Roman" w:hAnsi="Times New Roman" w:cs="Times New Roman"/>
          <w:sz w:val="36"/>
          <w:szCs w:val="36"/>
        </w:rPr>
      </w:pPr>
    </w:p>
    <w:p w:rsidR="006811E6" w:rsidRPr="00460D0F" w:rsidRDefault="006811E6" w:rsidP="00460D0F">
      <w:pPr>
        <w:spacing w:after="0" w:line="240" w:lineRule="auto"/>
        <w:rPr>
          <w:rFonts w:ascii="Times New Roman" w:hAnsi="Times New Roman" w:cs="Times New Roman"/>
          <w:sz w:val="36"/>
          <w:szCs w:val="36"/>
        </w:rPr>
      </w:pPr>
    </w:p>
    <w:p w:rsidR="005B4BEA" w:rsidRDefault="009221C5" w:rsidP="005B4BEA">
      <w:pPr>
        <w:spacing w:after="0" w:line="240" w:lineRule="auto"/>
        <w:jc w:val="center"/>
        <w:rPr>
          <w:rFonts w:ascii="Times New Roman" w:hAnsi="Times New Roman" w:cs="Times New Roman"/>
          <w:sz w:val="56"/>
          <w:szCs w:val="36"/>
        </w:rPr>
      </w:pPr>
      <w:r w:rsidRPr="005B4BEA">
        <w:rPr>
          <w:rFonts w:ascii="Times New Roman" w:hAnsi="Times New Roman" w:cs="Times New Roman"/>
          <w:sz w:val="56"/>
          <w:szCs w:val="36"/>
        </w:rPr>
        <w:lastRenderedPageBreak/>
        <w:t>Le dernier voyage de Martin</w:t>
      </w:r>
      <w:r w:rsidR="005B4BEA">
        <w:rPr>
          <w:rFonts w:ascii="Times New Roman" w:hAnsi="Times New Roman" w:cs="Times New Roman"/>
          <w:sz w:val="56"/>
          <w:szCs w:val="36"/>
        </w:rPr>
        <w:t xml:space="preserve"> et </w:t>
      </w:r>
    </w:p>
    <w:p w:rsidR="00460D0F" w:rsidRPr="005B4BEA" w:rsidRDefault="005B4BEA" w:rsidP="005B4BEA">
      <w:pPr>
        <w:spacing w:after="0" w:line="240" w:lineRule="auto"/>
        <w:jc w:val="center"/>
        <w:rPr>
          <w:rFonts w:ascii="Times New Roman" w:hAnsi="Times New Roman" w:cs="Times New Roman"/>
          <w:sz w:val="56"/>
          <w:szCs w:val="36"/>
        </w:rPr>
      </w:pPr>
      <w:proofErr w:type="gramStart"/>
      <w:r>
        <w:rPr>
          <w:rFonts w:ascii="Times New Roman" w:hAnsi="Times New Roman" w:cs="Times New Roman"/>
          <w:sz w:val="56"/>
          <w:szCs w:val="36"/>
        </w:rPr>
        <w:t>son</w:t>
      </w:r>
      <w:proofErr w:type="gramEnd"/>
      <w:r>
        <w:rPr>
          <w:rFonts w:ascii="Times New Roman" w:hAnsi="Times New Roman" w:cs="Times New Roman"/>
          <w:sz w:val="56"/>
          <w:szCs w:val="36"/>
        </w:rPr>
        <w:t xml:space="preserve"> triomphe funèbre</w:t>
      </w:r>
      <w:r w:rsidR="006811E6" w:rsidRPr="005B4BEA">
        <w:rPr>
          <w:rStyle w:val="Appelnotedebasdep"/>
          <w:rFonts w:ascii="Times New Roman" w:hAnsi="Times New Roman" w:cs="Times New Roman"/>
          <w:sz w:val="56"/>
          <w:szCs w:val="36"/>
        </w:rPr>
        <w:footnoteReference w:id="4"/>
      </w:r>
      <w:r w:rsidR="009221C5" w:rsidRPr="005B4BEA">
        <w:rPr>
          <w:rFonts w:ascii="Times New Roman" w:hAnsi="Times New Roman" w:cs="Times New Roman"/>
          <w:sz w:val="56"/>
          <w:szCs w:val="36"/>
        </w:rPr>
        <w:t>.</w:t>
      </w:r>
    </w:p>
    <w:p w:rsidR="005B4BEA" w:rsidRPr="005B4BEA" w:rsidRDefault="005B4BEA" w:rsidP="009221C5">
      <w:pPr>
        <w:spacing w:after="0" w:line="240" w:lineRule="auto"/>
        <w:rPr>
          <w:rFonts w:ascii="Times New Roman" w:hAnsi="Times New Roman" w:cs="Times New Roman"/>
          <w:sz w:val="24"/>
          <w:szCs w:val="24"/>
        </w:rPr>
      </w:pPr>
    </w:p>
    <w:p w:rsidR="009221C5" w:rsidRPr="009221C5" w:rsidRDefault="005B4BEA"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6</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Martin a donc eu longtemps à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avance la prescience de son décès et déclaré à ses frères que la dissolution de son corps était imminente. Sur ces entrefaites, il se vit obligé de visiter la paroisse de </w:t>
      </w:r>
      <w:proofErr w:type="spellStart"/>
      <w:r w:rsidR="009221C5" w:rsidRPr="009221C5">
        <w:rPr>
          <w:rFonts w:ascii="Times New Roman" w:hAnsi="Times New Roman" w:cs="Times New Roman"/>
          <w:sz w:val="36"/>
          <w:szCs w:val="36"/>
        </w:rPr>
        <w:t>Candes</w:t>
      </w:r>
      <w:proofErr w:type="spellEnd"/>
      <w:r w:rsidR="009221C5" w:rsidRPr="009221C5">
        <w:rPr>
          <w:rFonts w:ascii="Times New Roman" w:hAnsi="Times New Roman" w:cs="Times New Roman"/>
          <w:sz w:val="36"/>
          <w:szCs w:val="36"/>
        </w:rPr>
        <w:t>. Car les clercs de cette église se querellaient, et il désirait y resta</w:t>
      </w:r>
      <w:r w:rsidR="00460D0F">
        <w:rPr>
          <w:rFonts w:ascii="Times New Roman" w:hAnsi="Times New Roman" w:cs="Times New Roman"/>
          <w:sz w:val="36"/>
          <w:szCs w:val="36"/>
        </w:rPr>
        <w:t>u</w:t>
      </w:r>
      <w:r w:rsidR="009221C5" w:rsidRPr="009221C5">
        <w:rPr>
          <w:rFonts w:ascii="Times New Roman" w:hAnsi="Times New Roman" w:cs="Times New Roman"/>
          <w:sz w:val="36"/>
          <w:szCs w:val="36"/>
        </w:rPr>
        <w:t>rer la paix. Aussi, bien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ignorât point le terme prochain de ses jours, il ne refusa cependant pas de partir pour un motif de cet ordre, estimant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couronnerait une vie de vertu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laissait cette église dans la paix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il lui aurait rendue. </w:t>
      </w:r>
      <w:r>
        <w:rPr>
          <w:rFonts w:ascii="Times New Roman" w:hAnsi="Times New Roman" w:cs="Times New Roman"/>
          <w:sz w:val="36"/>
          <w:szCs w:val="36"/>
        </w:rPr>
        <w:t>(</w:t>
      </w:r>
      <w:r w:rsidR="009221C5" w:rsidRPr="009221C5">
        <w:rPr>
          <w:rFonts w:ascii="Times New Roman" w:hAnsi="Times New Roman" w:cs="Times New Roman"/>
          <w:sz w:val="36"/>
          <w:szCs w:val="36"/>
        </w:rPr>
        <w:t>7</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Il était donc parti, accompagné comme toujours de cette escorte si nombreuse de disciples à la sainteté éprouvée, quand il aperçoit sur le fleuve des oiseaux plongeurs qui chassaient les poissons et entassaient sans trêve leurs captures dans leur jabot rapace. « Voilà, dit Martin,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image des démons : ils tendent leurs pièges aux imprudents, les font prisonniers à leur insu, dévorent leurs victimes, et ne peuvent se rassasier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 dévorer.</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r>
        <w:rPr>
          <w:rFonts w:ascii="Times New Roman" w:hAnsi="Times New Roman" w:cs="Times New Roman"/>
          <w:sz w:val="36"/>
          <w:szCs w:val="36"/>
        </w:rPr>
        <w:t>(</w:t>
      </w:r>
      <w:r w:rsidR="009221C5" w:rsidRPr="009221C5">
        <w:rPr>
          <w:rFonts w:ascii="Times New Roman" w:hAnsi="Times New Roman" w:cs="Times New Roman"/>
          <w:sz w:val="36"/>
          <w:szCs w:val="36"/>
        </w:rPr>
        <w:t>8</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Puis, de sa parole </w:t>
      </w:r>
      <w:proofErr w:type="gramStart"/>
      <w:r w:rsidR="009221C5" w:rsidRPr="009221C5">
        <w:rPr>
          <w:rFonts w:ascii="Times New Roman" w:hAnsi="Times New Roman" w:cs="Times New Roman"/>
          <w:sz w:val="36"/>
          <w:szCs w:val="36"/>
        </w:rPr>
        <w:t>puissante</w:t>
      </w:r>
      <w:proofErr w:type="gramEnd"/>
      <w:r w:rsidR="009221C5" w:rsidRPr="009221C5">
        <w:rPr>
          <w:rFonts w:ascii="Times New Roman" w:hAnsi="Times New Roman" w:cs="Times New Roman"/>
          <w:sz w:val="36"/>
          <w:szCs w:val="36"/>
        </w:rPr>
        <w:t>, il commande aux oiseaux de délaisser les ondes au sein desquelles ils plongeaient, pour se rendre en des lieux arides et déserts. Il usait ainsi, envers ces oiseaux, de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autorité souveraine avec laquelle il avait coutume de mettre en fuite les démons. Aussi, tous ces oiseaux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attroupèrent, ils se réunirent en une seule bande, quittèrent le fleuve pour se rendre dans les collines et les bois, au grand étonnement de bien des assistants, qui voyaient en Martin une puissance assez grande pour lui permettre de commander même aux oiseaux. </w:t>
      </w:r>
    </w:p>
    <w:p w:rsidR="005B4BEA" w:rsidRDefault="005B4BEA"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9</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Il avait donc séjourné quelque temps en ce bourg, ou plutôt dans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église où il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était rendu. La paix rétablie entre les clercs, il songeait désormais à revenir à son monastère, quand, soudain, ses forces physiques commencent à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abandonner</w:t>
      </w:r>
      <w:r>
        <w:rPr>
          <w:rFonts w:ascii="Times New Roman" w:hAnsi="Times New Roman" w:cs="Times New Roman"/>
          <w:sz w:val="36"/>
          <w:szCs w:val="36"/>
        </w:rPr>
        <w:t> </w:t>
      </w:r>
      <w:r w:rsidR="009221C5" w:rsidRPr="009221C5">
        <w:rPr>
          <w:rFonts w:ascii="Times New Roman" w:hAnsi="Times New Roman" w:cs="Times New Roman"/>
          <w:sz w:val="36"/>
          <w:szCs w:val="36"/>
        </w:rPr>
        <w:t>; il convoque ses frères et leur fait savoir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il est mourant. </w:t>
      </w:r>
      <w:r>
        <w:rPr>
          <w:rFonts w:ascii="Times New Roman" w:hAnsi="Times New Roman" w:cs="Times New Roman"/>
          <w:sz w:val="36"/>
          <w:szCs w:val="36"/>
        </w:rPr>
        <w:t>(</w:t>
      </w:r>
      <w:r w:rsidR="009221C5" w:rsidRPr="009221C5">
        <w:rPr>
          <w:rFonts w:ascii="Times New Roman" w:hAnsi="Times New Roman" w:cs="Times New Roman"/>
          <w:sz w:val="36"/>
          <w:szCs w:val="36"/>
        </w:rPr>
        <w:t>10</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Mais alors, ce fut </w:t>
      </w:r>
      <w:r w:rsidR="009221C5" w:rsidRPr="009221C5">
        <w:rPr>
          <w:rFonts w:ascii="Times New Roman" w:hAnsi="Times New Roman" w:cs="Times New Roman"/>
          <w:sz w:val="36"/>
          <w:szCs w:val="36"/>
        </w:rPr>
        <w:lastRenderedPageBreak/>
        <w:t>chagrin et deuil parmi tous les assistants</w:t>
      </w:r>
      <w:r>
        <w:rPr>
          <w:rFonts w:ascii="Times New Roman" w:hAnsi="Times New Roman" w:cs="Times New Roman"/>
          <w:sz w:val="36"/>
          <w:szCs w:val="36"/>
        </w:rPr>
        <w:t> </w:t>
      </w:r>
      <w:r w:rsidR="009221C5" w:rsidRPr="009221C5">
        <w:rPr>
          <w:rFonts w:ascii="Times New Roman" w:hAnsi="Times New Roman" w:cs="Times New Roman"/>
          <w:sz w:val="36"/>
          <w:szCs w:val="36"/>
        </w:rPr>
        <w:t>; ils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ont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une seule plainte à la bouche</w:t>
      </w:r>
      <w:r>
        <w:rPr>
          <w:rFonts w:ascii="Times New Roman" w:hAnsi="Times New Roman" w:cs="Times New Roman"/>
          <w:sz w:val="36"/>
          <w:szCs w:val="36"/>
        </w:rPr>
        <w:t> </w:t>
      </w:r>
      <w:r w:rsidR="009221C5" w:rsidRPr="009221C5">
        <w:rPr>
          <w:rFonts w:ascii="Times New Roman" w:hAnsi="Times New Roman" w:cs="Times New Roman"/>
          <w:sz w:val="36"/>
          <w:szCs w:val="36"/>
        </w:rPr>
        <w:t>: « Père, pourquoi nous abandonnes-tu</w:t>
      </w:r>
      <w:r>
        <w:rPr>
          <w:rFonts w:ascii="Times New Roman" w:hAnsi="Times New Roman" w:cs="Times New Roman"/>
          <w:sz w:val="36"/>
          <w:szCs w:val="36"/>
        </w:rPr>
        <w:t> </w:t>
      </w:r>
      <w:r w:rsidR="009221C5" w:rsidRPr="009221C5">
        <w:rPr>
          <w:rFonts w:ascii="Times New Roman" w:hAnsi="Times New Roman" w:cs="Times New Roman"/>
          <w:sz w:val="36"/>
          <w:szCs w:val="36"/>
        </w:rPr>
        <w:t>? A qui nous laisses-tu, dans notre esseule</w:t>
      </w:r>
      <w:r w:rsidR="00460D0F">
        <w:rPr>
          <w:rFonts w:ascii="Times New Roman" w:hAnsi="Times New Roman" w:cs="Times New Roman"/>
          <w:sz w:val="36"/>
          <w:szCs w:val="36"/>
        </w:rPr>
        <w:t>m</w:t>
      </w:r>
      <w:r w:rsidR="009221C5" w:rsidRPr="009221C5">
        <w:rPr>
          <w:rFonts w:ascii="Times New Roman" w:hAnsi="Times New Roman" w:cs="Times New Roman"/>
          <w:sz w:val="36"/>
          <w:szCs w:val="36"/>
        </w:rPr>
        <w:t>ent ? Sur ton troupeau vont se jeter des loups rapaces ; qui nous gardera de leur morsure, si le pasteur est frappé</w:t>
      </w:r>
      <w:r>
        <w:rPr>
          <w:rFonts w:ascii="Times New Roman" w:hAnsi="Times New Roman" w:cs="Times New Roman"/>
          <w:sz w:val="36"/>
          <w:szCs w:val="36"/>
        </w:rPr>
        <w:t> </w:t>
      </w:r>
      <w:r w:rsidR="009221C5" w:rsidRPr="009221C5">
        <w:rPr>
          <w:rFonts w:ascii="Times New Roman" w:hAnsi="Times New Roman" w:cs="Times New Roman"/>
          <w:sz w:val="36"/>
          <w:szCs w:val="36"/>
        </w:rPr>
        <w:t>? Nous savons bien que ton unique désir est le Christ, mais tes récompenses sont hors de toute atteinte : elles ne diminueront pas pour avoir été retardées. Aie plutôt pitié de nous, que tu abandonnes.</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p>
    <w:p w:rsidR="005B4BEA" w:rsidRDefault="005B4BEA"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11</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Et lui, alors, ému par ce</w:t>
      </w:r>
      <w:r w:rsidR="00460D0F">
        <w:rPr>
          <w:rFonts w:ascii="Times New Roman" w:hAnsi="Times New Roman" w:cs="Times New Roman"/>
          <w:sz w:val="36"/>
          <w:szCs w:val="36"/>
        </w:rPr>
        <w:t xml:space="preserve">s pleurs, tout débordant de la </w:t>
      </w:r>
      <w:r w:rsidR="009221C5" w:rsidRPr="009221C5">
        <w:rPr>
          <w:rFonts w:ascii="Times New Roman" w:hAnsi="Times New Roman" w:cs="Times New Roman"/>
          <w:sz w:val="36"/>
          <w:szCs w:val="36"/>
        </w:rPr>
        <w:t>tendre compassion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éprouvait sans cesse dans le Seigneur, on assure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versa des larmes. Puis, se tournant vers le S</w:t>
      </w:r>
      <w:r w:rsidR="00460D0F">
        <w:rPr>
          <w:rFonts w:ascii="Times New Roman" w:hAnsi="Times New Roman" w:cs="Times New Roman"/>
          <w:sz w:val="36"/>
          <w:szCs w:val="36"/>
        </w:rPr>
        <w:t>ei</w:t>
      </w:r>
      <w:r w:rsidR="009221C5" w:rsidRPr="009221C5">
        <w:rPr>
          <w:rFonts w:ascii="Times New Roman" w:hAnsi="Times New Roman" w:cs="Times New Roman"/>
          <w:sz w:val="36"/>
          <w:szCs w:val="36"/>
        </w:rPr>
        <w:t>gneur, il répondit par ces simples mots à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assistance en pleurs</w:t>
      </w:r>
      <w:r>
        <w:rPr>
          <w:rFonts w:ascii="Times New Roman" w:hAnsi="Times New Roman" w:cs="Times New Roman"/>
          <w:sz w:val="36"/>
          <w:szCs w:val="36"/>
        </w:rPr>
        <w:t> </w:t>
      </w:r>
      <w:r w:rsidR="009221C5" w:rsidRPr="009221C5">
        <w:rPr>
          <w:rFonts w:ascii="Times New Roman" w:hAnsi="Times New Roman" w:cs="Times New Roman"/>
          <w:sz w:val="36"/>
          <w:szCs w:val="36"/>
        </w:rPr>
        <w:t>: « Seigneur, si je suis encore nécessaire à ton pe</w:t>
      </w:r>
      <w:r>
        <w:rPr>
          <w:rFonts w:ascii="Times New Roman" w:hAnsi="Times New Roman" w:cs="Times New Roman"/>
          <w:sz w:val="36"/>
          <w:szCs w:val="36"/>
        </w:rPr>
        <w:t>uple</w:t>
      </w:r>
      <w:r w:rsidR="009221C5" w:rsidRPr="009221C5">
        <w:rPr>
          <w:rFonts w:ascii="Times New Roman" w:hAnsi="Times New Roman" w:cs="Times New Roman"/>
          <w:sz w:val="36"/>
          <w:szCs w:val="36"/>
        </w:rPr>
        <w:t>, je ne me dérobe point à la peine</w:t>
      </w:r>
      <w:r>
        <w:rPr>
          <w:rFonts w:ascii="Times New Roman" w:hAnsi="Times New Roman" w:cs="Times New Roman"/>
          <w:sz w:val="36"/>
          <w:szCs w:val="36"/>
        </w:rPr>
        <w:t xml:space="preserve"> (« </w:t>
      </w:r>
      <w:r w:rsidRPr="005B4BEA">
        <w:rPr>
          <w:rFonts w:ascii="Times New Roman" w:hAnsi="Times New Roman" w:cs="Times New Roman"/>
          <w:i/>
          <w:sz w:val="36"/>
          <w:szCs w:val="36"/>
        </w:rPr>
        <w:t xml:space="preserve">non </w:t>
      </w:r>
      <w:proofErr w:type="spellStart"/>
      <w:r w:rsidRPr="005B4BEA">
        <w:rPr>
          <w:rFonts w:ascii="Times New Roman" w:hAnsi="Times New Roman" w:cs="Times New Roman"/>
          <w:i/>
          <w:sz w:val="36"/>
          <w:szCs w:val="36"/>
        </w:rPr>
        <w:t>recuso</w:t>
      </w:r>
      <w:proofErr w:type="spellEnd"/>
      <w:r w:rsidRPr="005B4BEA">
        <w:rPr>
          <w:rFonts w:ascii="Times New Roman" w:hAnsi="Times New Roman" w:cs="Times New Roman"/>
          <w:i/>
          <w:sz w:val="36"/>
          <w:szCs w:val="36"/>
        </w:rPr>
        <w:t xml:space="preserve"> </w:t>
      </w:r>
      <w:proofErr w:type="spellStart"/>
      <w:r w:rsidRPr="005B4BEA">
        <w:rPr>
          <w:rFonts w:ascii="Times New Roman" w:hAnsi="Times New Roman" w:cs="Times New Roman"/>
          <w:i/>
          <w:sz w:val="36"/>
          <w:szCs w:val="36"/>
        </w:rPr>
        <w:t>laborem</w:t>
      </w:r>
      <w:proofErr w:type="spellEnd"/>
      <w:r>
        <w:rPr>
          <w:rFonts w:ascii="Times New Roman" w:hAnsi="Times New Roman" w:cs="Times New Roman"/>
          <w:sz w:val="36"/>
          <w:szCs w:val="36"/>
        </w:rPr>
        <w:t> »)</w:t>
      </w:r>
      <w:r w:rsidR="009221C5" w:rsidRPr="009221C5">
        <w:rPr>
          <w:rFonts w:ascii="Times New Roman" w:hAnsi="Times New Roman" w:cs="Times New Roman"/>
          <w:sz w:val="36"/>
          <w:szCs w:val="36"/>
        </w:rPr>
        <w:t xml:space="preserve"> : que ta volonté soit faite.</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p>
    <w:p w:rsidR="009221C5" w:rsidRPr="009221C5" w:rsidRDefault="005B4BEA"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12</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Rien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étonnant à cela : partagé entre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espérance et le chagrin, il en vint presque à ne savoir que préférer, ne voulant ni les abandonner, ni se voir plus longtemps séparé du Christ. Cependant, sans tenir aucun compte de ses propres désirs ni rien laisser à sa volonté propre, il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en remit tout entier au pouvoir de la décision divine, </w:t>
      </w:r>
      <w:r>
        <w:rPr>
          <w:rFonts w:ascii="Times New Roman" w:hAnsi="Times New Roman" w:cs="Times New Roman"/>
          <w:sz w:val="36"/>
          <w:szCs w:val="36"/>
        </w:rPr>
        <w:t>(</w:t>
      </w:r>
      <w:r w:rsidR="009221C5" w:rsidRPr="009221C5">
        <w:rPr>
          <w:rFonts w:ascii="Times New Roman" w:hAnsi="Times New Roman" w:cs="Times New Roman"/>
          <w:sz w:val="36"/>
          <w:szCs w:val="36"/>
        </w:rPr>
        <w:t>13</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et pria en ces termes : « 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un lourd combat que nous menons, Seigneur, en te servant dans ce corps</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en </w:t>
      </w:r>
      <w:r w:rsidR="00460D0F">
        <w:rPr>
          <w:rFonts w:ascii="Times New Roman" w:hAnsi="Times New Roman" w:cs="Times New Roman"/>
          <w:sz w:val="36"/>
          <w:szCs w:val="36"/>
        </w:rPr>
        <w:t xml:space="preserve">voilà </w:t>
      </w:r>
      <w:r w:rsidR="009221C5" w:rsidRPr="009221C5">
        <w:rPr>
          <w:rFonts w:ascii="Times New Roman" w:hAnsi="Times New Roman" w:cs="Times New Roman"/>
          <w:sz w:val="36"/>
          <w:szCs w:val="36"/>
        </w:rPr>
        <w:t>assez des batailles que j</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ai livrées jusqu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à ce jour. Mais si tu m</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enjoins de rester en faction devant ton camp pour continuer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y accomplir la même tâche, je ne me dérobe point et je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invoquerai point les défaillances de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âge. Je remplirai fidèlement la mission que</w:t>
      </w:r>
      <w:r>
        <w:rPr>
          <w:rFonts w:ascii="Times New Roman" w:hAnsi="Times New Roman" w:cs="Times New Roman"/>
          <w:sz w:val="36"/>
          <w:szCs w:val="36"/>
        </w:rPr>
        <w:t xml:space="preserve"> </w:t>
      </w:r>
      <w:r w:rsidR="009221C5" w:rsidRPr="009221C5">
        <w:rPr>
          <w:rFonts w:ascii="Times New Roman" w:hAnsi="Times New Roman" w:cs="Times New Roman"/>
          <w:sz w:val="36"/>
          <w:szCs w:val="36"/>
        </w:rPr>
        <w:t>tu me confies. Tant que tu m</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 donneras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ordre toi-même, je servirai sous tes enseignes. Et bien que le souhait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vieillard soit de recevoir son congé, sa tâche terminée, mon courage demeure pourtant victorieux des ans et ne sait point céder à la vieillesse. Mais si désormais tu épargnes mon grand âge, 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est un bien pour moi que ta volonté, Seigneur. Quant à ceux-ci, pour qui je crains, tu les garderas toi-même. » </w:t>
      </w:r>
    </w:p>
    <w:p w:rsidR="009221C5" w:rsidRPr="009221C5" w:rsidRDefault="005B4BEA"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14</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Ah</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proofErr w:type="gramStart"/>
      <w:r w:rsidR="009221C5" w:rsidRPr="009221C5">
        <w:rPr>
          <w:rFonts w:ascii="Times New Roman" w:hAnsi="Times New Roman" w:cs="Times New Roman"/>
          <w:sz w:val="36"/>
          <w:szCs w:val="36"/>
        </w:rPr>
        <w:t>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homme</w:t>
      </w:r>
      <w:proofErr w:type="gramEnd"/>
      <w:r w:rsidR="009221C5" w:rsidRPr="009221C5">
        <w:rPr>
          <w:rFonts w:ascii="Times New Roman" w:hAnsi="Times New Roman" w:cs="Times New Roman"/>
          <w:sz w:val="36"/>
          <w:szCs w:val="36"/>
        </w:rPr>
        <w:t xml:space="preserve"> inexprimable</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proofErr w:type="gramStart"/>
      <w:r w:rsidR="009221C5" w:rsidRPr="009221C5">
        <w:rPr>
          <w:rFonts w:ascii="Times New Roman" w:hAnsi="Times New Roman" w:cs="Times New Roman"/>
          <w:sz w:val="36"/>
          <w:szCs w:val="36"/>
        </w:rPr>
        <w:t>la</w:t>
      </w:r>
      <w:proofErr w:type="gramEnd"/>
      <w:r w:rsidR="009221C5" w:rsidRPr="009221C5">
        <w:rPr>
          <w:rFonts w:ascii="Times New Roman" w:hAnsi="Times New Roman" w:cs="Times New Roman"/>
          <w:sz w:val="36"/>
          <w:szCs w:val="36"/>
        </w:rPr>
        <w:t xml:space="preserve"> mort ne le vaincrait pas plus que sa tâche ne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avait vaincu : car sans avoir consenti à pencher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aucun côté, il n</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 pas plus craint la mort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ne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est </w:t>
      </w:r>
      <w:r w:rsidR="009221C5" w:rsidRPr="009221C5">
        <w:rPr>
          <w:rFonts w:ascii="Times New Roman" w:hAnsi="Times New Roman" w:cs="Times New Roman"/>
          <w:sz w:val="36"/>
          <w:szCs w:val="36"/>
        </w:rPr>
        <w:lastRenderedPageBreak/>
        <w:t>dérobé à la vie. Aussi bien, malgré la violence des fièvres qui le tenaillaient déjà depuis plusieurs jours, il ne cessait point de vaquer à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œuvre de Dieu. Passant les nuits dans les prières et les veilles, il contraignait ses membres défaillants à servir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esprit, tout en demeurant allongé sur une si noble couche</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sur la cendre et le cilice. </w:t>
      </w:r>
      <w:r>
        <w:rPr>
          <w:rFonts w:ascii="Times New Roman" w:hAnsi="Times New Roman" w:cs="Times New Roman"/>
          <w:sz w:val="36"/>
          <w:szCs w:val="36"/>
        </w:rPr>
        <w:t>(</w:t>
      </w:r>
      <w:r w:rsidR="009221C5" w:rsidRPr="009221C5">
        <w:rPr>
          <w:rFonts w:ascii="Times New Roman" w:hAnsi="Times New Roman" w:cs="Times New Roman"/>
          <w:sz w:val="36"/>
          <w:szCs w:val="36"/>
        </w:rPr>
        <w:t>15</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Et comme ses disciples le priaient de permettre que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on plaçât du moins sous son corps de misérables couvertures : « Non, dit-il, un chrétien ne doit mourir que sur la cendre : si je vous laisse un autre exemple, j</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ai péché. » Cependant, les yeux et les mains sans cesse tendus vers le ciel, il ne laissait point son âme invincible se relâcher dans sa prière. Et comme les prêtres qui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étaient rassemblés à son chevet le priaient de soulager son pauvre corps en changeant de côté : « Laissez, dit-il, laissez-moi, mes frères, regarder le ciel plutôt que la terre, pour que mon âme, au moment de se mettre en route vers le Seigneur, suive bien la route qui est la sienne.</w:t>
      </w:r>
      <w:r w:rsidR="00441AF3">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r w:rsidR="00441AF3">
        <w:rPr>
          <w:rFonts w:ascii="Times New Roman" w:hAnsi="Times New Roman" w:cs="Times New Roman"/>
          <w:sz w:val="36"/>
          <w:szCs w:val="36"/>
        </w:rPr>
        <w:t>(</w:t>
      </w:r>
      <w:r w:rsidR="009221C5" w:rsidRPr="009221C5">
        <w:rPr>
          <w:rFonts w:ascii="Times New Roman" w:hAnsi="Times New Roman" w:cs="Times New Roman"/>
          <w:sz w:val="36"/>
          <w:szCs w:val="36"/>
        </w:rPr>
        <w:t>16</w:t>
      </w:r>
      <w:r w:rsidR="00441AF3">
        <w:rPr>
          <w:rFonts w:ascii="Times New Roman" w:hAnsi="Times New Roman" w:cs="Times New Roman"/>
          <w:sz w:val="36"/>
          <w:szCs w:val="36"/>
        </w:rPr>
        <w:t xml:space="preserve">) </w:t>
      </w:r>
      <w:r w:rsidR="009221C5" w:rsidRPr="009221C5">
        <w:rPr>
          <w:rFonts w:ascii="Times New Roman" w:hAnsi="Times New Roman" w:cs="Times New Roman"/>
          <w:sz w:val="36"/>
          <w:szCs w:val="36"/>
        </w:rPr>
        <w:t>A ces mots, il vit le diable se dresser à ses côtés : «</w:t>
      </w:r>
      <w:r w:rsidR="00441AF3">
        <w:rPr>
          <w:rFonts w:ascii="Times New Roman" w:hAnsi="Times New Roman" w:cs="Times New Roman"/>
          <w:sz w:val="36"/>
          <w:szCs w:val="36"/>
        </w:rPr>
        <w:t> </w:t>
      </w:r>
      <w:r w:rsidR="009221C5" w:rsidRPr="009221C5">
        <w:rPr>
          <w:rFonts w:ascii="Times New Roman" w:hAnsi="Times New Roman" w:cs="Times New Roman"/>
          <w:sz w:val="36"/>
          <w:szCs w:val="36"/>
        </w:rPr>
        <w:t xml:space="preserve"> Pourquoi te tiens-tu, dit-il, brute sanglante</w:t>
      </w:r>
      <w:r w:rsidR="00441AF3">
        <w:rPr>
          <w:rFonts w:ascii="Times New Roman" w:hAnsi="Times New Roman" w:cs="Times New Roman"/>
          <w:sz w:val="36"/>
          <w:szCs w:val="36"/>
        </w:rPr>
        <w:t> </w:t>
      </w:r>
      <w:r w:rsidR="009221C5" w:rsidRPr="009221C5">
        <w:rPr>
          <w:rFonts w:ascii="Times New Roman" w:hAnsi="Times New Roman" w:cs="Times New Roman"/>
          <w:sz w:val="36"/>
          <w:szCs w:val="36"/>
        </w:rPr>
        <w:t>? Tu ne trouveras rien en moi, maudit : le sein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Abraham me reçoit. » </w:t>
      </w:r>
    </w:p>
    <w:p w:rsidR="009221C5" w:rsidRPr="009221C5" w:rsidRDefault="00441AF3"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17</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C</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est donc en prononçant ces mots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il rendit son esprit au ciel. Et des assistants nous ont </w:t>
      </w:r>
      <w:proofErr w:type="gramStart"/>
      <w:r w:rsidR="009221C5" w:rsidRPr="009221C5">
        <w:rPr>
          <w:rFonts w:ascii="Times New Roman" w:hAnsi="Times New Roman" w:cs="Times New Roman"/>
          <w:sz w:val="36"/>
          <w:szCs w:val="36"/>
        </w:rPr>
        <w:t>attesté</w:t>
      </w:r>
      <w:proofErr w:type="gramEnd"/>
      <w:r w:rsidR="009221C5" w:rsidRPr="009221C5">
        <w:rPr>
          <w:rFonts w:ascii="Times New Roman" w:hAnsi="Times New Roman" w:cs="Times New Roman"/>
          <w:sz w:val="36"/>
          <w:szCs w:val="36"/>
        </w:rPr>
        <w:t xml:space="preserve">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ils avaient vu son visage comme le visage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ange. Ses membres semblaient blancs comme neige, au point que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on disait : « Qui croirait jamais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était couvert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cilice et enveloppé de cendres</w:t>
      </w:r>
      <w:r>
        <w:rPr>
          <w:rFonts w:ascii="Times New Roman" w:hAnsi="Times New Roman" w:cs="Times New Roman"/>
          <w:sz w:val="36"/>
          <w:szCs w:val="36"/>
        </w:rPr>
        <w:t> </w:t>
      </w:r>
      <w:r w:rsidR="009221C5" w:rsidRPr="009221C5">
        <w:rPr>
          <w:rFonts w:ascii="Times New Roman" w:hAnsi="Times New Roman" w:cs="Times New Roman"/>
          <w:sz w:val="36"/>
          <w:szCs w:val="36"/>
        </w:rPr>
        <w:t>? » En effet, son aspect était tel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il semblait se manifester en quelque sorte dans la gloire de la résurrection future et dans la nature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une chair transfigurée. </w:t>
      </w:r>
      <w:r>
        <w:rPr>
          <w:rFonts w:ascii="Times New Roman" w:hAnsi="Times New Roman" w:cs="Times New Roman"/>
          <w:sz w:val="36"/>
          <w:szCs w:val="36"/>
        </w:rPr>
        <w:t>(</w:t>
      </w:r>
      <w:r w:rsidR="009221C5" w:rsidRPr="009221C5">
        <w:rPr>
          <w:rFonts w:ascii="Times New Roman" w:hAnsi="Times New Roman" w:cs="Times New Roman"/>
          <w:sz w:val="36"/>
          <w:szCs w:val="36"/>
        </w:rPr>
        <w:t>18</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Mais pour lui rendre les honneurs funèbres, on ne saurait croire quelle immense foule se rassembla. La cité tout entière se précipita à la rencontre du corps. Tous les habitants des campagnes et des bourgs y assistèrent sans exception, ainsi que beaucoup de gens venus également des villes voisines. Ah</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w:t>
      </w:r>
      <w:proofErr w:type="gramStart"/>
      <w:r w:rsidR="009221C5" w:rsidRPr="009221C5">
        <w:rPr>
          <w:rFonts w:ascii="Times New Roman" w:hAnsi="Times New Roman" w:cs="Times New Roman"/>
          <w:sz w:val="36"/>
          <w:szCs w:val="36"/>
        </w:rPr>
        <w:t>quel</w:t>
      </w:r>
      <w:proofErr w:type="gramEnd"/>
      <w:r w:rsidR="009221C5" w:rsidRPr="009221C5">
        <w:rPr>
          <w:rFonts w:ascii="Times New Roman" w:hAnsi="Times New Roman" w:cs="Times New Roman"/>
          <w:sz w:val="36"/>
          <w:szCs w:val="36"/>
        </w:rPr>
        <w:t xml:space="preserve"> deuil universel</w:t>
      </w:r>
      <w:r>
        <w:rPr>
          <w:rFonts w:ascii="Times New Roman" w:hAnsi="Times New Roman" w:cs="Times New Roman"/>
          <w:sz w:val="36"/>
          <w:szCs w:val="36"/>
        </w:rPr>
        <w:t> </w:t>
      </w:r>
      <w:r w:rsidR="009221C5" w:rsidRPr="009221C5">
        <w:rPr>
          <w:rFonts w:ascii="Times New Roman" w:hAnsi="Times New Roman" w:cs="Times New Roman"/>
          <w:sz w:val="36"/>
          <w:szCs w:val="36"/>
        </w:rPr>
        <w:t>! Mais surtout, quelles lamentations douloureuses et quel chagrin chez les moines</w:t>
      </w:r>
      <w:r>
        <w:rPr>
          <w:rFonts w:ascii="Times New Roman" w:hAnsi="Times New Roman" w:cs="Times New Roman"/>
          <w:sz w:val="36"/>
          <w:szCs w:val="36"/>
        </w:rPr>
        <w:t> </w:t>
      </w:r>
      <w:r w:rsidR="009221C5" w:rsidRPr="009221C5">
        <w:rPr>
          <w:rFonts w:ascii="Times New Roman" w:hAnsi="Times New Roman" w:cs="Times New Roman"/>
          <w:sz w:val="36"/>
          <w:szCs w:val="36"/>
        </w:rPr>
        <w:t>! On dit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 ce jour il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en assembla près de deux mille</w:t>
      </w:r>
      <w:r>
        <w:rPr>
          <w:rFonts w:ascii="Times New Roman" w:hAnsi="Times New Roman" w:cs="Times New Roman"/>
          <w:sz w:val="36"/>
          <w:szCs w:val="36"/>
        </w:rPr>
        <w:t> </w:t>
      </w:r>
      <w:r w:rsidR="009221C5" w:rsidRPr="009221C5">
        <w:rPr>
          <w:rFonts w:ascii="Times New Roman" w:hAnsi="Times New Roman" w:cs="Times New Roman"/>
          <w:sz w:val="36"/>
          <w:szCs w:val="36"/>
        </w:rPr>
        <w:t>; gloire toute spéciale pour Martin : tant de ses rejetons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étaient, à son exemple, multipliés à leur tour au servi</w:t>
      </w:r>
      <w:r w:rsidR="009221C5">
        <w:rPr>
          <w:rFonts w:ascii="Times New Roman" w:hAnsi="Times New Roman" w:cs="Times New Roman"/>
          <w:sz w:val="36"/>
          <w:szCs w:val="36"/>
        </w:rPr>
        <w:t xml:space="preserve">ce du Seigneur. </w:t>
      </w:r>
      <w:r>
        <w:rPr>
          <w:rFonts w:ascii="Times New Roman" w:hAnsi="Times New Roman" w:cs="Times New Roman"/>
          <w:sz w:val="36"/>
          <w:szCs w:val="36"/>
        </w:rPr>
        <w:t>(</w:t>
      </w:r>
      <w:r w:rsidR="009221C5">
        <w:rPr>
          <w:rFonts w:ascii="Times New Roman" w:hAnsi="Times New Roman" w:cs="Times New Roman"/>
          <w:sz w:val="36"/>
          <w:szCs w:val="36"/>
        </w:rPr>
        <w:t>19</w:t>
      </w:r>
      <w:r>
        <w:rPr>
          <w:rFonts w:ascii="Times New Roman" w:hAnsi="Times New Roman" w:cs="Times New Roman"/>
          <w:sz w:val="36"/>
          <w:szCs w:val="36"/>
        </w:rPr>
        <w:t>)</w:t>
      </w:r>
      <w:r w:rsidR="009221C5">
        <w:rPr>
          <w:rFonts w:ascii="Times New Roman" w:hAnsi="Times New Roman" w:cs="Times New Roman"/>
          <w:sz w:val="36"/>
          <w:szCs w:val="36"/>
        </w:rPr>
        <w:t xml:space="preserve"> Tout natu</w:t>
      </w:r>
      <w:r w:rsidR="009221C5" w:rsidRPr="009221C5">
        <w:rPr>
          <w:rFonts w:ascii="Times New Roman" w:hAnsi="Times New Roman" w:cs="Times New Roman"/>
          <w:sz w:val="36"/>
          <w:szCs w:val="36"/>
        </w:rPr>
        <w:t xml:space="preserve">rellement, le pasteur menait devant lui </w:t>
      </w:r>
      <w:r w:rsidR="009221C5" w:rsidRPr="009221C5">
        <w:rPr>
          <w:rFonts w:ascii="Times New Roman" w:hAnsi="Times New Roman" w:cs="Times New Roman"/>
          <w:sz w:val="36"/>
          <w:szCs w:val="36"/>
        </w:rPr>
        <w:lastRenderedPageBreak/>
        <w:t>ses troupeaux : pâles foules et cohortes en pallium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une sainte multitude, vieillards aux labeurs émérites ou jeunes recrues qui venaient de prêter leurs serments au Christ. Ensuite venait le chœur des vierges : si, par pudeur, elles s</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abstenaient de pleurer, sous quelle sainte joie dissimulaient-elles leur souffrance</w:t>
      </w:r>
      <w:r>
        <w:rPr>
          <w:rFonts w:ascii="Times New Roman" w:hAnsi="Times New Roman" w:cs="Times New Roman"/>
          <w:sz w:val="36"/>
          <w:szCs w:val="36"/>
        </w:rPr>
        <w:t> </w:t>
      </w:r>
      <w:r w:rsidR="009221C5" w:rsidRPr="009221C5">
        <w:rPr>
          <w:rFonts w:ascii="Times New Roman" w:hAnsi="Times New Roman" w:cs="Times New Roman"/>
          <w:sz w:val="36"/>
          <w:szCs w:val="36"/>
        </w:rPr>
        <w:t>! Car la foi eût interdit les pleurs, mais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affection ne leur en arrachait pas moins des gémissements. Et de fait, il y avait autant de sainteté, dans leur exultation de sa gloire, que de piété dans leur tristesse de sa mort. </w:t>
      </w:r>
      <w:r>
        <w:rPr>
          <w:rFonts w:ascii="Times New Roman" w:hAnsi="Times New Roman" w:cs="Times New Roman"/>
          <w:sz w:val="36"/>
          <w:szCs w:val="36"/>
        </w:rPr>
        <w:t>(</w:t>
      </w:r>
      <w:r w:rsidR="009221C5" w:rsidRPr="009221C5">
        <w:rPr>
          <w:rFonts w:ascii="Times New Roman" w:hAnsi="Times New Roman" w:cs="Times New Roman"/>
          <w:sz w:val="36"/>
          <w:szCs w:val="36"/>
        </w:rPr>
        <w:t>20</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On pouvait pardonner à leurs larmes, on pouvait se </w:t>
      </w:r>
      <w:r w:rsidR="00C92706">
        <w:rPr>
          <w:rFonts w:ascii="Times New Roman" w:hAnsi="Times New Roman" w:cs="Times New Roman"/>
          <w:sz w:val="36"/>
          <w:szCs w:val="36"/>
        </w:rPr>
        <w:t>f</w:t>
      </w:r>
      <w:r w:rsidR="009221C5" w:rsidRPr="009221C5">
        <w:rPr>
          <w:rFonts w:ascii="Times New Roman" w:hAnsi="Times New Roman" w:cs="Times New Roman"/>
          <w:sz w:val="36"/>
          <w:szCs w:val="36"/>
        </w:rPr>
        <w:t>éliciter de leur joie : chacun faisant en sorte de souffrir pour lui-même et de se réjouir pour Martin. Cette troupe escorte donc de la mélodie de ses hymnes célestes le corps du bienheureux jusqu</w:t>
      </w:r>
      <w:r w:rsidR="006811E6">
        <w:rPr>
          <w:rFonts w:ascii="Times New Roman" w:hAnsi="Times New Roman" w:cs="Times New Roman"/>
          <w:sz w:val="36"/>
          <w:szCs w:val="36"/>
        </w:rPr>
        <w:t>’</w:t>
      </w:r>
      <w:r w:rsidR="00C92706">
        <w:rPr>
          <w:rFonts w:ascii="Times New Roman" w:hAnsi="Times New Roman" w:cs="Times New Roman"/>
          <w:sz w:val="36"/>
          <w:szCs w:val="36"/>
        </w:rPr>
        <w:t xml:space="preserve">au lieu de sa sépulture. </w:t>
      </w:r>
    </w:p>
    <w:p w:rsidR="009221C5" w:rsidRPr="009221C5" w:rsidRDefault="00441AF3" w:rsidP="005B4BEA">
      <w:pPr>
        <w:spacing w:after="0" w:line="240" w:lineRule="auto"/>
        <w:ind w:firstLine="567"/>
        <w:jc w:val="both"/>
        <w:rPr>
          <w:rFonts w:ascii="Times New Roman" w:hAnsi="Times New Roman" w:cs="Times New Roman"/>
          <w:sz w:val="36"/>
          <w:szCs w:val="36"/>
        </w:rPr>
      </w:pPr>
      <w:r>
        <w:rPr>
          <w:rFonts w:ascii="Times New Roman" w:hAnsi="Times New Roman" w:cs="Times New Roman"/>
          <w:sz w:val="36"/>
          <w:szCs w:val="36"/>
        </w:rPr>
        <w:t>(</w:t>
      </w:r>
      <w:r w:rsidR="009221C5" w:rsidRPr="009221C5">
        <w:rPr>
          <w:rFonts w:ascii="Times New Roman" w:hAnsi="Times New Roman" w:cs="Times New Roman"/>
          <w:sz w:val="36"/>
          <w:szCs w:val="36"/>
        </w:rPr>
        <w:t>21</w:t>
      </w:r>
      <w:r>
        <w:rPr>
          <w:rFonts w:ascii="Times New Roman" w:hAnsi="Times New Roman" w:cs="Times New Roman"/>
          <w:sz w:val="36"/>
          <w:szCs w:val="36"/>
        </w:rPr>
        <w:t>)</w:t>
      </w:r>
      <w:r w:rsidR="009221C5" w:rsidRPr="009221C5">
        <w:rPr>
          <w:rFonts w:ascii="Times New Roman" w:hAnsi="Times New Roman" w:cs="Times New Roman"/>
          <w:sz w:val="36"/>
          <w:szCs w:val="36"/>
        </w:rPr>
        <w:t xml:space="preserve"> Que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on compare, si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on veut, avec ce fameux cortège profane, je ne dirai point des funérailles, mais du triomphe :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y trouvera-t-on de semblable aux obsèques de Martin</w:t>
      </w:r>
      <w:r>
        <w:rPr>
          <w:rFonts w:ascii="Times New Roman" w:hAnsi="Times New Roman" w:cs="Times New Roman"/>
          <w:sz w:val="36"/>
          <w:szCs w:val="36"/>
        </w:rPr>
        <w:t> </w:t>
      </w:r>
      <w:r w:rsidR="009221C5" w:rsidRPr="009221C5">
        <w:rPr>
          <w:rFonts w:ascii="Times New Roman" w:hAnsi="Times New Roman" w:cs="Times New Roman"/>
          <w:sz w:val="36"/>
          <w:szCs w:val="36"/>
        </w:rPr>
        <w:t>? Ceux-là</w:t>
      </w:r>
      <w:r w:rsidR="00C92706">
        <w:rPr>
          <w:rFonts w:ascii="Times New Roman" w:hAnsi="Times New Roman" w:cs="Times New Roman"/>
          <w:sz w:val="36"/>
          <w:szCs w:val="36"/>
        </w:rPr>
        <w:t xml:space="preserve"> </w:t>
      </w:r>
      <w:r w:rsidR="009221C5" w:rsidRPr="009221C5">
        <w:rPr>
          <w:rFonts w:ascii="Times New Roman" w:hAnsi="Times New Roman" w:cs="Times New Roman"/>
          <w:sz w:val="36"/>
          <w:szCs w:val="36"/>
        </w:rPr>
        <w:t>peuvent conduire devant leurs chars des captifs aux mains enchaînées derrière le dos ; le corps de Martin est escort</w:t>
      </w:r>
      <w:r>
        <w:rPr>
          <w:rFonts w:ascii="Times New Roman" w:hAnsi="Times New Roman" w:cs="Times New Roman"/>
          <w:sz w:val="36"/>
          <w:szCs w:val="36"/>
        </w:rPr>
        <w:t>é</w:t>
      </w:r>
      <w:r w:rsidR="009221C5" w:rsidRPr="009221C5">
        <w:rPr>
          <w:rFonts w:ascii="Times New Roman" w:hAnsi="Times New Roman" w:cs="Times New Roman"/>
          <w:sz w:val="36"/>
          <w:szCs w:val="36"/>
        </w:rPr>
        <w:t xml:space="preserve"> par ceux qui, sous sa co</w:t>
      </w:r>
      <w:r w:rsidR="009221C5">
        <w:rPr>
          <w:rFonts w:ascii="Times New Roman" w:hAnsi="Times New Roman" w:cs="Times New Roman"/>
          <w:sz w:val="36"/>
          <w:szCs w:val="36"/>
        </w:rPr>
        <w:t>n</w:t>
      </w:r>
      <w:r w:rsidR="009221C5" w:rsidRPr="009221C5">
        <w:rPr>
          <w:rFonts w:ascii="Times New Roman" w:hAnsi="Times New Roman" w:cs="Times New Roman"/>
          <w:sz w:val="36"/>
          <w:szCs w:val="36"/>
        </w:rPr>
        <w:t>duite, avaient vaincu le monde. Qu</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peuple en délire honore ceux-là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applaudissements confus</w:t>
      </w:r>
      <w:r>
        <w:rPr>
          <w:rFonts w:ascii="Times New Roman" w:hAnsi="Times New Roman" w:cs="Times New Roman"/>
          <w:sz w:val="36"/>
          <w:szCs w:val="36"/>
        </w:rPr>
        <w:t> </w:t>
      </w:r>
      <w:r w:rsidR="009221C5" w:rsidRPr="009221C5">
        <w:rPr>
          <w:rFonts w:ascii="Times New Roman" w:hAnsi="Times New Roman" w:cs="Times New Roman"/>
          <w:sz w:val="36"/>
          <w:szCs w:val="36"/>
        </w:rPr>
        <w:t xml:space="preserve">; Martin est applaudi par de divins psaumes, Martin est honoré </w:t>
      </w:r>
      <w:r>
        <w:rPr>
          <w:rFonts w:ascii="Times New Roman" w:hAnsi="Times New Roman" w:cs="Times New Roman"/>
          <w:sz w:val="36"/>
          <w:szCs w:val="36"/>
        </w:rPr>
        <w:t>par</w:t>
      </w:r>
      <w:r w:rsidR="009221C5" w:rsidRPr="009221C5">
        <w:rPr>
          <w:rFonts w:ascii="Times New Roman" w:hAnsi="Times New Roman" w:cs="Times New Roman"/>
          <w:sz w:val="36"/>
          <w:szCs w:val="36"/>
        </w:rPr>
        <w:t xml:space="preserve"> des hymnes célestes. Ceux-là seront précipités, après leurs triomphes, dans le cruel Tartare</w:t>
      </w:r>
      <w:r>
        <w:rPr>
          <w:rFonts w:ascii="Times New Roman" w:hAnsi="Times New Roman" w:cs="Times New Roman"/>
          <w:sz w:val="36"/>
          <w:szCs w:val="36"/>
        </w:rPr>
        <w:t> </w:t>
      </w:r>
      <w:r w:rsidR="009221C5" w:rsidRPr="009221C5">
        <w:rPr>
          <w:rFonts w:ascii="Times New Roman" w:hAnsi="Times New Roman" w:cs="Times New Roman"/>
          <w:sz w:val="36"/>
          <w:szCs w:val="36"/>
        </w:rPr>
        <w:t>; Martin est accueilli tout joyeux dans le sein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Abraham, Martin, pauvre et modeste, pénètre en riche au ciel. De là-haut, je l</w:t>
      </w:r>
      <w:r w:rsidR="006811E6">
        <w:rPr>
          <w:rFonts w:ascii="Times New Roman" w:hAnsi="Times New Roman" w:cs="Times New Roman"/>
          <w:sz w:val="36"/>
          <w:szCs w:val="36"/>
        </w:rPr>
        <w:t>’</w:t>
      </w:r>
      <w:r w:rsidR="009221C5" w:rsidRPr="009221C5">
        <w:rPr>
          <w:rFonts w:ascii="Times New Roman" w:hAnsi="Times New Roman" w:cs="Times New Roman"/>
          <w:sz w:val="36"/>
          <w:szCs w:val="36"/>
        </w:rPr>
        <w:t>espère, il nous protège d</w:t>
      </w:r>
      <w:r w:rsidR="006811E6">
        <w:rPr>
          <w:rFonts w:ascii="Times New Roman" w:hAnsi="Times New Roman" w:cs="Times New Roman"/>
          <w:sz w:val="36"/>
          <w:szCs w:val="36"/>
        </w:rPr>
        <w:t>’</w:t>
      </w:r>
      <w:r w:rsidR="009221C5" w:rsidRPr="009221C5">
        <w:rPr>
          <w:rFonts w:ascii="Times New Roman" w:hAnsi="Times New Roman" w:cs="Times New Roman"/>
          <w:sz w:val="36"/>
          <w:szCs w:val="36"/>
        </w:rPr>
        <w:t>un regard favorable, moi qui t</w:t>
      </w:r>
      <w:r w:rsidR="006811E6">
        <w:rPr>
          <w:rFonts w:ascii="Times New Roman" w:hAnsi="Times New Roman" w:cs="Times New Roman"/>
          <w:sz w:val="36"/>
          <w:szCs w:val="36"/>
        </w:rPr>
        <w:t>’</w:t>
      </w:r>
      <w:r w:rsidR="009221C5" w:rsidRPr="009221C5">
        <w:rPr>
          <w:rFonts w:ascii="Times New Roman" w:hAnsi="Times New Roman" w:cs="Times New Roman"/>
          <w:sz w:val="36"/>
          <w:szCs w:val="36"/>
        </w:rPr>
        <w:t xml:space="preserve">écris ces lignes et toi qui les </w:t>
      </w:r>
      <w:proofErr w:type="spellStart"/>
      <w:r w:rsidR="009221C5" w:rsidRPr="009221C5">
        <w:rPr>
          <w:rFonts w:ascii="Times New Roman" w:hAnsi="Times New Roman" w:cs="Times New Roman"/>
          <w:sz w:val="36"/>
          <w:szCs w:val="36"/>
        </w:rPr>
        <w:t>lis</w:t>
      </w:r>
      <w:proofErr w:type="spellEnd"/>
      <w:r w:rsidR="009221C5" w:rsidRPr="009221C5">
        <w:rPr>
          <w:rFonts w:ascii="Times New Roman" w:hAnsi="Times New Roman" w:cs="Times New Roman"/>
          <w:sz w:val="36"/>
          <w:szCs w:val="36"/>
        </w:rPr>
        <w:t xml:space="preserve">. </w:t>
      </w:r>
    </w:p>
    <w:p w:rsidR="009221C5" w:rsidRPr="009221C5" w:rsidRDefault="009221C5" w:rsidP="009221C5">
      <w:pPr>
        <w:spacing w:after="0" w:line="240" w:lineRule="auto"/>
        <w:rPr>
          <w:rFonts w:ascii="Times New Roman" w:hAnsi="Times New Roman" w:cs="Times New Roman"/>
          <w:sz w:val="36"/>
          <w:szCs w:val="36"/>
        </w:rPr>
      </w:pPr>
    </w:p>
    <w:sectPr w:rsidR="009221C5" w:rsidRPr="009221C5" w:rsidSect="00C92706">
      <w:footerReference w:type="default" r:id="rId9"/>
      <w:pgSz w:w="11900" w:h="16840"/>
      <w:pgMar w:top="1135" w:right="1127" w:bottom="1187" w:left="1134" w:header="720" w:footer="720" w:gutter="0"/>
      <w:cols w:space="1689"/>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B2" w:rsidRDefault="003141B2" w:rsidP="00553246">
      <w:pPr>
        <w:spacing w:after="0" w:line="240" w:lineRule="auto"/>
      </w:pPr>
      <w:r>
        <w:separator/>
      </w:r>
    </w:p>
  </w:endnote>
  <w:endnote w:type="continuationSeparator" w:id="0">
    <w:p w:rsidR="003141B2" w:rsidRDefault="003141B2" w:rsidP="0055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608329"/>
      <w:docPartObj>
        <w:docPartGallery w:val="Page Numbers (Bottom of Page)"/>
        <w:docPartUnique/>
      </w:docPartObj>
    </w:sdtPr>
    <w:sdtEndPr>
      <w:rPr>
        <w:rFonts w:ascii="Times New Roman" w:hAnsi="Times New Roman" w:cs="Times New Roman"/>
      </w:rPr>
    </w:sdtEndPr>
    <w:sdtContent>
      <w:p w:rsidR="00C92706" w:rsidRPr="00C92706" w:rsidRDefault="00C92706" w:rsidP="00C92706">
        <w:pPr>
          <w:pStyle w:val="Pieddepage"/>
          <w:jc w:val="center"/>
          <w:rPr>
            <w:rFonts w:ascii="Times New Roman" w:hAnsi="Times New Roman" w:cs="Times New Roman"/>
          </w:rPr>
        </w:pPr>
        <w:r w:rsidRPr="00C92706">
          <w:rPr>
            <w:rFonts w:ascii="Times New Roman" w:hAnsi="Times New Roman" w:cs="Times New Roman"/>
          </w:rPr>
          <w:fldChar w:fldCharType="begin"/>
        </w:r>
        <w:r w:rsidRPr="00C92706">
          <w:rPr>
            <w:rFonts w:ascii="Times New Roman" w:hAnsi="Times New Roman" w:cs="Times New Roman"/>
          </w:rPr>
          <w:instrText>PAGE   \* MERGEFORMAT</w:instrText>
        </w:r>
        <w:r w:rsidRPr="00C92706">
          <w:rPr>
            <w:rFonts w:ascii="Times New Roman" w:hAnsi="Times New Roman" w:cs="Times New Roman"/>
          </w:rPr>
          <w:fldChar w:fldCharType="separate"/>
        </w:r>
        <w:r w:rsidR="00441AF3">
          <w:rPr>
            <w:rFonts w:ascii="Times New Roman" w:hAnsi="Times New Roman" w:cs="Times New Roman"/>
            <w:noProof/>
          </w:rPr>
          <w:t>2</w:t>
        </w:r>
        <w:r w:rsidRPr="00C9270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B2" w:rsidRDefault="003141B2" w:rsidP="00553246">
      <w:pPr>
        <w:spacing w:after="0" w:line="240" w:lineRule="auto"/>
      </w:pPr>
      <w:r>
        <w:separator/>
      </w:r>
    </w:p>
  </w:footnote>
  <w:footnote w:type="continuationSeparator" w:id="0">
    <w:p w:rsidR="003141B2" w:rsidRDefault="003141B2" w:rsidP="00553246">
      <w:pPr>
        <w:spacing w:after="0" w:line="240" w:lineRule="auto"/>
      </w:pPr>
      <w:r>
        <w:continuationSeparator/>
      </w:r>
    </w:p>
  </w:footnote>
  <w:footnote w:id="1">
    <w:p w:rsidR="00553246" w:rsidRPr="00C92706" w:rsidRDefault="00553246" w:rsidP="006811E6">
      <w:pPr>
        <w:pStyle w:val="Notedebasdepage"/>
        <w:ind w:firstLine="567"/>
        <w:jc w:val="both"/>
        <w:rPr>
          <w:rFonts w:ascii="Times New Roman" w:hAnsi="Times New Roman" w:cs="Times New Roman"/>
          <w:sz w:val="28"/>
          <w:szCs w:val="28"/>
        </w:rPr>
      </w:pPr>
      <w:r w:rsidRPr="00C92706">
        <w:rPr>
          <w:rStyle w:val="Appelnotedebasdep"/>
          <w:rFonts w:ascii="Times New Roman" w:hAnsi="Times New Roman" w:cs="Times New Roman"/>
          <w:sz w:val="28"/>
          <w:szCs w:val="28"/>
        </w:rPr>
        <w:footnoteRef/>
      </w:r>
      <w:r w:rsidRPr="00C92706">
        <w:rPr>
          <w:rFonts w:ascii="Times New Roman" w:hAnsi="Times New Roman" w:cs="Times New Roman"/>
          <w:sz w:val="28"/>
          <w:szCs w:val="28"/>
        </w:rPr>
        <w:t xml:space="preserve"> Sulpice Sévère, </w:t>
      </w:r>
      <w:r w:rsidRPr="006811E6">
        <w:rPr>
          <w:rFonts w:ascii="Times New Roman" w:hAnsi="Times New Roman" w:cs="Times New Roman"/>
          <w:i/>
          <w:sz w:val="28"/>
          <w:szCs w:val="28"/>
        </w:rPr>
        <w:t>Vie de saint Martin</w:t>
      </w:r>
      <w:r w:rsidRPr="00C92706">
        <w:rPr>
          <w:rFonts w:ascii="Times New Roman" w:hAnsi="Times New Roman" w:cs="Times New Roman"/>
          <w:sz w:val="28"/>
          <w:szCs w:val="28"/>
        </w:rPr>
        <w:t>, ch. 3.</w:t>
      </w:r>
    </w:p>
  </w:footnote>
  <w:footnote w:id="2">
    <w:p w:rsidR="00C92706" w:rsidRPr="00C92706" w:rsidRDefault="00C92706" w:rsidP="00C92706">
      <w:pPr>
        <w:spacing w:after="0" w:line="240" w:lineRule="auto"/>
        <w:ind w:firstLine="567"/>
        <w:jc w:val="both"/>
        <w:rPr>
          <w:rFonts w:ascii="Times New Roman" w:hAnsi="Times New Roman" w:cs="Times New Roman"/>
          <w:sz w:val="28"/>
          <w:szCs w:val="28"/>
        </w:rPr>
      </w:pPr>
      <w:r w:rsidRPr="00C92706">
        <w:rPr>
          <w:rStyle w:val="Appelnotedebasdep"/>
          <w:rFonts w:ascii="Times New Roman" w:hAnsi="Times New Roman" w:cs="Times New Roman"/>
          <w:sz w:val="28"/>
          <w:szCs w:val="28"/>
        </w:rPr>
        <w:footnoteRef/>
      </w:r>
      <w:r w:rsidRPr="00C92706">
        <w:rPr>
          <w:rFonts w:ascii="Times New Roman" w:hAnsi="Times New Roman" w:cs="Times New Roman"/>
          <w:sz w:val="28"/>
          <w:szCs w:val="28"/>
        </w:rPr>
        <w:t xml:space="preserve"> </w:t>
      </w:r>
      <w:r w:rsidRPr="00C92706">
        <w:rPr>
          <w:rFonts w:ascii="Times New Roman" w:hAnsi="Times New Roman" w:cs="Times New Roman"/>
          <w:sz w:val="28"/>
          <w:szCs w:val="28"/>
        </w:rPr>
        <w:t xml:space="preserve">Edmond </w:t>
      </w:r>
      <w:proofErr w:type="spellStart"/>
      <w:r w:rsidRPr="00C92706">
        <w:rPr>
          <w:rFonts w:ascii="Times New Roman" w:hAnsi="Times New Roman" w:cs="Times New Roman"/>
          <w:sz w:val="28"/>
          <w:szCs w:val="28"/>
        </w:rPr>
        <w:t>Haraucourt</w:t>
      </w:r>
      <w:proofErr w:type="spellEnd"/>
      <w:r w:rsidRPr="00C92706">
        <w:rPr>
          <w:rFonts w:ascii="Times New Roman" w:hAnsi="Times New Roman" w:cs="Times New Roman"/>
          <w:sz w:val="28"/>
          <w:szCs w:val="28"/>
        </w:rPr>
        <w:t xml:space="preserve"> </w:t>
      </w:r>
      <w:r w:rsidRPr="00C92706">
        <w:rPr>
          <w:rFonts w:ascii="Times New Roman" w:hAnsi="Times New Roman" w:cs="Times New Roman"/>
          <w:sz w:val="28"/>
          <w:szCs w:val="28"/>
        </w:rPr>
        <w:t xml:space="preserve">est </w:t>
      </w:r>
      <w:r w:rsidRPr="00C92706">
        <w:rPr>
          <w:rFonts w:ascii="Times New Roman" w:hAnsi="Times New Roman" w:cs="Times New Roman"/>
          <w:sz w:val="28"/>
          <w:szCs w:val="28"/>
        </w:rPr>
        <w:t xml:space="preserve">né à Bourmont </w:t>
      </w:r>
      <w:r w:rsidRPr="00C92706">
        <w:rPr>
          <w:rFonts w:ascii="Times New Roman" w:hAnsi="Times New Roman" w:cs="Times New Roman"/>
          <w:sz w:val="28"/>
          <w:szCs w:val="28"/>
        </w:rPr>
        <w:t>(</w:t>
      </w:r>
      <w:r w:rsidRPr="00C92706">
        <w:rPr>
          <w:rFonts w:ascii="Times New Roman" w:hAnsi="Times New Roman" w:cs="Times New Roman"/>
          <w:sz w:val="28"/>
          <w:szCs w:val="28"/>
        </w:rPr>
        <w:t>Haute-Marne</w:t>
      </w:r>
      <w:r w:rsidRPr="00C92706">
        <w:rPr>
          <w:rFonts w:ascii="Times New Roman" w:hAnsi="Times New Roman" w:cs="Times New Roman"/>
          <w:sz w:val="28"/>
          <w:szCs w:val="28"/>
        </w:rPr>
        <w:t>)</w:t>
      </w:r>
      <w:r w:rsidRPr="00C92706">
        <w:rPr>
          <w:rFonts w:ascii="Times New Roman" w:hAnsi="Times New Roman" w:cs="Times New Roman"/>
          <w:sz w:val="28"/>
          <w:szCs w:val="28"/>
        </w:rPr>
        <w:t xml:space="preserve"> le 18 octobre 1856 </w:t>
      </w:r>
      <w:r w:rsidRPr="00C92706">
        <w:rPr>
          <w:rFonts w:ascii="Times New Roman" w:hAnsi="Times New Roman" w:cs="Times New Roman"/>
          <w:sz w:val="28"/>
          <w:szCs w:val="28"/>
        </w:rPr>
        <w:t xml:space="preserve">et décède </w:t>
      </w:r>
      <w:r w:rsidRPr="00C92706">
        <w:rPr>
          <w:rFonts w:ascii="Times New Roman" w:hAnsi="Times New Roman" w:cs="Times New Roman"/>
          <w:sz w:val="28"/>
          <w:szCs w:val="28"/>
        </w:rPr>
        <w:t>à Paris le 17 novembre 1941)</w:t>
      </w:r>
      <w:r w:rsidRPr="00C92706">
        <w:rPr>
          <w:rFonts w:ascii="Times New Roman" w:hAnsi="Times New Roman" w:cs="Times New Roman"/>
          <w:sz w:val="28"/>
          <w:szCs w:val="28"/>
        </w:rPr>
        <w:t xml:space="preserve"> : il fut </w:t>
      </w:r>
      <w:r w:rsidRPr="00C92706">
        <w:rPr>
          <w:rFonts w:ascii="Times New Roman" w:hAnsi="Times New Roman" w:cs="Times New Roman"/>
          <w:sz w:val="28"/>
          <w:szCs w:val="28"/>
        </w:rPr>
        <w:t>poète et romancier français, compositeur, parolier, journaliste, auteur dramat</w:t>
      </w:r>
      <w:r w:rsidRPr="00C92706">
        <w:rPr>
          <w:rFonts w:ascii="Times New Roman" w:hAnsi="Times New Roman" w:cs="Times New Roman"/>
          <w:sz w:val="28"/>
          <w:szCs w:val="28"/>
        </w:rPr>
        <w:t xml:space="preserve">ique et conservateur de musée. </w:t>
      </w:r>
    </w:p>
  </w:footnote>
  <w:footnote w:id="3">
    <w:p w:rsidR="006811E6" w:rsidRDefault="006811E6" w:rsidP="00441AF3">
      <w:pPr>
        <w:pStyle w:val="Notedebasdepage"/>
        <w:ind w:firstLine="567"/>
      </w:pPr>
      <w:r>
        <w:rPr>
          <w:rStyle w:val="Appelnotedebasdep"/>
        </w:rPr>
        <w:footnoteRef/>
      </w:r>
      <w:r>
        <w:t xml:space="preserve"> </w:t>
      </w:r>
      <w:r w:rsidRPr="00C92706">
        <w:rPr>
          <w:rFonts w:ascii="Times New Roman" w:hAnsi="Times New Roman" w:cs="Times New Roman"/>
          <w:sz w:val="28"/>
          <w:szCs w:val="28"/>
        </w:rPr>
        <w:t xml:space="preserve">Sulpice Sévère, </w:t>
      </w:r>
      <w:r w:rsidRPr="006811E6">
        <w:rPr>
          <w:rFonts w:ascii="Times New Roman" w:hAnsi="Times New Roman" w:cs="Times New Roman"/>
          <w:i/>
          <w:sz w:val="28"/>
          <w:szCs w:val="28"/>
        </w:rPr>
        <w:t>Vie de saint Martin</w:t>
      </w:r>
      <w:r w:rsidRPr="00C92706">
        <w:rPr>
          <w:rFonts w:ascii="Times New Roman" w:hAnsi="Times New Roman" w:cs="Times New Roman"/>
          <w:sz w:val="28"/>
          <w:szCs w:val="28"/>
        </w:rPr>
        <w:t>, ch.</w:t>
      </w:r>
      <w:r>
        <w:rPr>
          <w:rFonts w:ascii="Times New Roman" w:hAnsi="Times New Roman" w:cs="Times New Roman"/>
          <w:sz w:val="28"/>
          <w:szCs w:val="28"/>
        </w:rPr>
        <w:t xml:space="preserve"> 24.</w:t>
      </w:r>
    </w:p>
  </w:footnote>
  <w:footnote w:id="4">
    <w:p w:rsidR="006811E6" w:rsidRPr="006811E6" w:rsidRDefault="006811E6" w:rsidP="006811E6">
      <w:pPr>
        <w:pStyle w:val="Notedebasdepage"/>
        <w:ind w:firstLine="567"/>
        <w:jc w:val="both"/>
        <w:rPr>
          <w:rFonts w:ascii="Times New Roman" w:hAnsi="Times New Roman" w:cs="Times New Roman"/>
          <w:sz w:val="28"/>
          <w:szCs w:val="28"/>
        </w:rPr>
      </w:pPr>
      <w:r w:rsidRPr="006811E6">
        <w:rPr>
          <w:rStyle w:val="Appelnotedebasdep"/>
          <w:rFonts w:ascii="Times New Roman" w:hAnsi="Times New Roman" w:cs="Times New Roman"/>
          <w:sz w:val="28"/>
          <w:szCs w:val="28"/>
        </w:rPr>
        <w:footnoteRef/>
      </w:r>
      <w:r w:rsidRPr="006811E6">
        <w:rPr>
          <w:rFonts w:ascii="Times New Roman" w:hAnsi="Times New Roman" w:cs="Times New Roman"/>
          <w:sz w:val="28"/>
          <w:szCs w:val="28"/>
        </w:rPr>
        <w:t xml:space="preserve"> </w:t>
      </w:r>
      <w:r>
        <w:rPr>
          <w:rFonts w:ascii="Times New Roman" w:hAnsi="Times New Roman" w:cs="Times New Roman"/>
          <w:sz w:val="28"/>
          <w:szCs w:val="28"/>
        </w:rPr>
        <w:t>Su</w:t>
      </w:r>
      <w:r w:rsidRPr="006811E6">
        <w:rPr>
          <w:rFonts w:ascii="Times New Roman" w:hAnsi="Times New Roman" w:cs="Times New Roman"/>
          <w:sz w:val="28"/>
          <w:szCs w:val="28"/>
        </w:rPr>
        <w:t xml:space="preserve">lpice Sévère, </w:t>
      </w:r>
      <w:r w:rsidRPr="005B4BEA">
        <w:rPr>
          <w:rFonts w:ascii="Times New Roman" w:hAnsi="Times New Roman" w:cs="Times New Roman"/>
          <w:i/>
          <w:sz w:val="28"/>
          <w:szCs w:val="28"/>
        </w:rPr>
        <w:t xml:space="preserve">Troisième lettre à </w:t>
      </w:r>
      <w:proofErr w:type="spellStart"/>
      <w:r w:rsidRPr="005B4BEA">
        <w:rPr>
          <w:rFonts w:ascii="Times New Roman" w:hAnsi="Times New Roman" w:cs="Times New Roman"/>
          <w:i/>
          <w:sz w:val="28"/>
          <w:szCs w:val="28"/>
        </w:rPr>
        <w:t>Bassula</w:t>
      </w:r>
      <w:proofErr w:type="spellEnd"/>
      <w:r w:rsidRPr="005B4BEA">
        <w:rPr>
          <w:rFonts w:ascii="Times New Roman" w:hAnsi="Times New Roman" w:cs="Times New Roman"/>
          <w:i/>
          <w:sz w:val="28"/>
          <w:szCs w:val="28"/>
        </w:rPr>
        <w:t>, sur la mort et les funérailles de saint Martin</w:t>
      </w:r>
      <w:r w:rsidR="005B4BEA">
        <w:rPr>
          <w:rFonts w:ascii="Times New Roman" w:hAnsi="Times New Roman" w:cs="Times New Roman"/>
          <w:sz w:val="28"/>
          <w:szCs w:val="28"/>
        </w:rPr>
        <w:t>, § 6-21</w:t>
      </w:r>
      <w:r w:rsidRPr="006811E6">
        <w:rPr>
          <w:rFonts w:ascii="Times New Roman" w:hAnsi="Times New Roman" w:cs="Times New Roman"/>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646B"/>
    <w:multiLevelType w:val="hybridMultilevel"/>
    <w:tmpl w:val="1850083A"/>
    <w:lvl w:ilvl="0" w:tplc="82A8CD78">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E1805"/>
    <w:rsid w:val="003141B2"/>
    <w:rsid w:val="00441AF3"/>
    <w:rsid w:val="00460D0F"/>
    <w:rsid w:val="00553246"/>
    <w:rsid w:val="005B0C22"/>
    <w:rsid w:val="005B4BEA"/>
    <w:rsid w:val="006049A4"/>
    <w:rsid w:val="006811E6"/>
    <w:rsid w:val="009221C5"/>
    <w:rsid w:val="00C92706"/>
    <w:rsid w:val="00EA4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E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553246"/>
    <w:pPr>
      <w:ind w:left="720"/>
      <w:contextualSpacing/>
    </w:pPr>
  </w:style>
  <w:style w:type="paragraph" w:styleId="Notedebasdepage">
    <w:name w:val="footnote text"/>
    <w:basedOn w:val="Normal"/>
    <w:link w:val="NotedebasdepageCar"/>
    <w:uiPriority w:val="99"/>
    <w:semiHidden/>
    <w:unhideWhenUsed/>
    <w:rsid w:val="005532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3246"/>
    <w:rPr>
      <w:sz w:val="20"/>
      <w:szCs w:val="20"/>
    </w:rPr>
  </w:style>
  <w:style w:type="character" w:styleId="Appelnotedebasdep">
    <w:name w:val="footnote reference"/>
    <w:basedOn w:val="Policepardfaut"/>
    <w:uiPriority w:val="99"/>
    <w:semiHidden/>
    <w:unhideWhenUsed/>
    <w:rsid w:val="00553246"/>
    <w:rPr>
      <w:vertAlign w:val="superscript"/>
    </w:rPr>
  </w:style>
  <w:style w:type="paragraph" w:styleId="En-tte">
    <w:name w:val="header"/>
    <w:basedOn w:val="Normal"/>
    <w:link w:val="En-tteCar"/>
    <w:uiPriority w:val="99"/>
    <w:unhideWhenUsed/>
    <w:rsid w:val="00C92706"/>
    <w:pPr>
      <w:tabs>
        <w:tab w:val="center" w:pos="4536"/>
        <w:tab w:val="right" w:pos="9072"/>
      </w:tabs>
      <w:spacing w:after="0" w:line="240" w:lineRule="auto"/>
    </w:pPr>
  </w:style>
  <w:style w:type="character" w:customStyle="1" w:styleId="En-tteCar">
    <w:name w:val="En-tête Car"/>
    <w:basedOn w:val="Policepardfaut"/>
    <w:link w:val="En-tte"/>
    <w:uiPriority w:val="99"/>
    <w:rsid w:val="00C92706"/>
  </w:style>
  <w:style w:type="paragraph" w:styleId="Pieddepage">
    <w:name w:val="footer"/>
    <w:basedOn w:val="Normal"/>
    <w:link w:val="PieddepageCar"/>
    <w:uiPriority w:val="99"/>
    <w:unhideWhenUsed/>
    <w:rsid w:val="00C92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E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553246"/>
    <w:pPr>
      <w:ind w:left="720"/>
      <w:contextualSpacing/>
    </w:pPr>
  </w:style>
  <w:style w:type="paragraph" w:styleId="Notedebasdepage">
    <w:name w:val="footnote text"/>
    <w:basedOn w:val="Normal"/>
    <w:link w:val="NotedebasdepageCar"/>
    <w:uiPriority w:val="99"/>
    <w:semiHidden/>
    <w:unhideWhenUsed/>
    <w:rsid w:val="005532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3246"/>
    <w:rPr>
      <w:sz w:val="20"/>
      <w:szCs w:val="20"/>
    </w:rPr>
  </w:style>
  <w:style w:type="character" w:styleId="Appelnotedebasdep">
    <w:name w:val="footnote reference"/>
    <w:basedOn w:val="Policepardfaut"/>
    <w:uiPriority w:val="99"/>
    <w:semiHidden/>
    <w:unhideWhenUsed/>
    <w:rsid w:val="00553246"/>
    <w:rPr>
      <w:vertAlign w:val="superscript"/>
    </w:rPr>
  </w:style>
  <w:style w:type="paragraph" w:styleId="En-tte">
    <w:name w:val="header"/>
    <w:basedOn w:val="Normal"/>
    <w:link w:val="En-tteCar"/>
    <w:uiPriority w:val="99"/>
    <w:unhideWhenUsed/>
    <w:rsid w:val="00C92706"/>
    <w:pPr>
      <w:tabs>
        <w:tab w:val="center" w:pos="4536"/>
        <w:tab w:val="right" w:pos="9072"/>
      </w:tabs>
      <w:spacing w:after="0" w:line="240" w:lineRule="auto"/>
    </w:pPr>
  </w:style>
  <w:style w:type="character" w:customStyle="1" w:styleId="En-tteCar">
    <w:name w:val="En-tête Car"/>
    <w:basedOn w:val="Policepardfaut"/>
    <w:link w:val="En-tte"/>
    <w:uiPriority w:val="99"/>
    <w:rsid w:val="00C92706"/>
  </w:style>
  <w:style w:type="paragraph" w:styleId="Pieddepage">
    <w:name w:val="footer"/>
    <w:basedOn w:val="Normal"/>
    <w:link w:val="PieddepageCar"/>
    <w:uiPriority w:val="99"/>
    <w:unhideWhenUsed/>
    <w:rsid w:val="00C92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58A4-C0D5-43E6-8AC8-9C97F44D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2226</Words>
  <Characters>12245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 Marc-Antoine</dc:creator>
  <cp:keywords>CreatedByIRIS_DPE_12.03</cp:keywords>
  <cp:lastModifiedBy>DOR Marc-Antoine</cp:lastModifiedBy>
  <cp:revision>5</cp:revision>
  <dcterms:created xsi:type="dcterms:W3CDTF">2020-11-02T14:50:00Z</dcterms:created>
  <dcterms:modified xsi:type="dcterms:W3CDTF">2020-11-02T20:11:00Z</dcterms:modified>
</cp:coreProperties>
</file>